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к Тендерной документации 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по электронным закупкам </w:t>
      </w:r>
    </w:p>
    <w:p w:rsidR="007F38B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>способом открытого тендера</w:t>
      </w:r>
    </w:p>
    <w:p w:rsidR="00AD273F" w:rsidRDefault="00AD273F" w:rsidP="00AD273F">
      <w:pPr>
        <w:jc w:val="center"/>
        <w:rPr>
          <w:b/>
        </w:rPr>
      </w:pPr>
    </w:p>
    <w:p w:rsidR="00AD273F" w:rsidRPr="00AD273F" w:rsidRDefault="00AD273F" w:rsidP="00AD273F">
      <w:pPr>
        <w:jc w:val="center"/>
        <w:rPr>
          <w:b/>
          <w:sz w:val="26"/>
          <w:szCs w:val="26"/>
        </w:rPr>
      </w:pPr>
      <w:r w:rsidRPr="00AD273F">
        <w:rPr>
          <w:b/>
          <w:sz w:val="26"/>
          <w:szCs w:val="26"/>
        </w:rPr>
        <w:t>ТЕХНИЧЕСКОЕ ЗАДАНИЕ</w:t>
      </w:r>
    </w:p>
    <w:p w:rsidR="00AD273F" w:rsidRDefault="00AD273F" w:rsidP="00AD273F">
      <w:pPr>
        <w:jc w:val="center"/>
        <w:rPr>
          <w:b/>
          <w:sz w:val="26"/>
          <w:szCs w:val="26"/>
        </w:rPr>
      </w:pPr>
      <w:r w:rsidRPr="00AD273F">
        <w:rPr>
          <w:b/>
          <w:sz w:val="26"/>
          <w:szCs w:val="26"/>
        </w:rPr>
        <w:t>на производство инженерно-геологических изысканий для проектирования и строительства.</w:t>
      </w:r>
    </w:p>
    <w:p w:rsidR="00AD273F" w:rsidRDefault="00AD273F" w:rsidP="00AD273F">
      <w:pPr>
        <w:jc w:val="center"/>
        <w:rPr>
          <w:b/>
          <w:sz w:val="26"/>
          <w:szCs w:val="26"/>
        </w:rPr>
      </w:pPr>
    </w:p>
    <w:p w:rsidR="00AD273F" w:rsidRPr="00AD273F" w:rsidRDefault="00AD273F" w:rsidP="00AD27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1 «</w:t>
      </w:r>
      <w:r w:rsidRPr="00AD273F">
        <w:rPr>
          <w:b/>
        </w:rPr>
        <w:t xml:space="preserve">Производство инженерно-геологических изысканий для проектирования и строительства вахтового поселка и </w:t>
      </w:r>
      <w:proofErr w:type="spellStart"/>
      <w:r w:rsidRPr="00AD273F">
        <w:rPr>
          <w:b/>
        </w:rPr>
        <w:t>канализационно-очис</w:t>
      </w:r>
      <w:proofErr w:type="spellEnd"/>
      <w:r w:rsidRPr="00AD273F">
        <w:rPr>
          <w:b/>
          <w:lang w:val="kk-KZ"/>
        </w:rPr>
        <w:t>т</w:t>
      </w:r>
      <w:proofErr w:type="spellStart"/>
      <w:r w:rsidRPr="00AD273F">
        <w:rPr>
          <w:b/>
        </w:rPr>
        <w:t>ных</w:t>
      </w:r>
      <w:proofErr w:type="spellEnd"/>
      <w:r w:rsidRPr="00AD273F">
        <w:rPr>
          <w:b/>
        </w:rPr>
        <w:t xml:space="preserve"> сооружений</w:t>
      </w:r>
      <w:r>
        <w:rPr>
          <w:b/>
          <w:sz w:val="26"/>
          <w:szCs w:val="26"/>
        </w:rPr>
        <w:t>»</w:t>
      </w:r>
    </w:p>
    <w:p w:rsidR="00AD273F" w:rsidRPr="00AD273F" w:rsidRDefault="00AD273F" w:rsidP="00AD273F">
      <w:pPr>
        <w:rPr>
          <w:b/>
          <w:sz w:val="26"/>
          <w:szCs w:val="26"/>
        </w:rPr>
      </w:pP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</w:rPr>
        <w:t xml:space="preserve">Комплекс объект   </w:t>
      </w:r>
      <w:r w:rsidRPr="00AD273F">
        <w:rPr>
          <w:sz w:val="26"/>
          <w:szCs w:val="26"/>
          <w:u w:val="single"/>
        </w:rPr>
        <w:t>Горно-обогатительный комбинат по добыче и переработке</w:t>
      </w:r>
      <w:r w:rsidRPr="00AD273F">
        <w:rPr>
          <w:sz w:val="26"/>
          <w:szCs w:val="26"/>
          <w:u w:val="single"/>
        </w:rPr>
        <w:tab/>
        <w:t xml:space="preserve"> 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 xml:space="preserve">полиметаллических руд месторождения Алайгыр в Карагандинской области. </w:t>
      </w:r>
      <w:proofErr w:type="gramStart"/>
      <w:r w:rsidRPr="00AD273F">
        <w:rPr>
          <w:sz w:val="26"/>
          <w:szCs w:val="26"/>
          <w:u w:val="single"/>
        </w:rPr>
        <w:t>Вахтовый</w:t>
      </w:r>
      <w:proofErr w:type="gramEnd"/>
      <w:r w:rsidRPr="00AD273F">
        <w:rPr>
          <w:sz w:val="26"/>
          <w:szCs w:val="26"/>
          <w:u w:val="single"/>
        </w:rPr>
        <w:t xml:space="preserve"> </w:t>
      </w:r>
      <w:proofErr w:type="spellStart"/>
      <w:r w:rsidRPr="00AD273F">
        <w:rPr>
          <w:sz w:val="26"/>
          <w:szCs w:val="26"/>
          <w:u w:val="single"/>
        </w:rPr>
        <w:t>поселок</w:t>
      </w:r>
      <w:r w:rsidRPr="00AD273F">
        <w:rPr>
          <w:sz w:val="26"/>
          <w:szCs w:val="26"/>
        </w:rPr>
        <w:t>и</w:t>
      </w:r>
      <w:proofErr w:type="spellEnd"/>
      <w:r w:rsidRPr="00AD273F">
        <w:rPr>
          <w:sz w:val="26"/>
          <w:szCs w:val="26"/>
        </w:rPr>
        <w:t xml:space="preserve">  КОС</w:t>
      </w:r>
    </w:p>
    <w:p w:rsidR="00AD273F" w:rsidRPr="00AD273F" w:rsidRDefault="00AD273F" w:rsidP="00AD273F">
      <w:pPr>
        <w:numPr>
          <w:ilvl w:val="0"/>
          <w:numId w:val="16"/>
        </w:numPr>
        <w:ind w:hanging="72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Месторасположение объекта и его подчиненность: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 xml:space="preserve">Карагандинская область, </w:t>
      </w:r>
      <w:proofErr w:type="spellStart"/>
      <w:r w:rsidRPr="00AD273F">
        <w:rPr>
          <w:sz w:val="26"/>
          <w:szCs w:val="26"/>
          <w:u w:val="single"/>
        </w:rPr>
        <w:t>Каркаралинский</w:t>
      </w:r>
      <w:proofErr w:type="spellEnd"/>
      <w:r w:rsidRPr="00AD273F">
        <w:rPr>
          <w:sz w:val="26"/>
          <w:szCs w:val="26"/>
          <w:u w:val="single"/>
        </w:rPr>
        <w:t xml:space="preserve"> район.</w:t>
      </w:r>
      <w:r w:rsidRPr="00AD273F">
        <w:rPr>
          <w:sz w:val="26"/>
          <w:szCs w:val="26"/>
        </w:rPr>
        <w:t xml:space="preserve"> 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  <w:u w:val="single"/>
        </w:rPr>
      </w:pPr>
      <w:r w:rsidRPr="00AD273F">
        <w:rPr>
          <w:sz w:val="26"/>
          <w:szCs w:val="26"/>
        </w:rPr>
        <w:t>Заказчик:</w:t>
      </w:r>
      <w:r w:rsidRPr="00AD273F">
        <w:rPr>
          <w:sz w:val="26"/>
          <w:szCs w:val="26"/>
          <w:u w:val="single"/>
        </w:rPr>
        <w:t xml:space="preserve"> ТОО «Совместное предприятие  «Алайгыр»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Характеристика предполагаемого строительства: </w:t>
      </w:r>
    </w:p>
    <w:p w:rsidR="00AD273F" w:rsidRPr="00AD273F" w:rsidRDefault="00AD273F" w:rsidP="00AD273F">
      <w:pPr>
        <w:rPr>
          <w:color w:val="FF0000"/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 xml:space="preserve">Проектирование и строительство вахтового поселка и </w:t>
      </w:r>
      <w:proofErr w:type="spellStart"/>
      <w:r w:rsidRPr="00AD273F">
        <w:rPr>
          <w:sz w:val="26"/>
          <w:szCs w:val="26"/>
          <w:u w:val="single"/>
        </w:rPr>
        <w:t>канализационно-очис</w:t>
      </w:r>
      <w:proofErr w:type="spellEnd"/>
      <w:r w:rsidRPr="00AD273F">
        <w:rPr>
          <w:sz w:val="26"/>
          <w:szCs w:val="26"/>
          <w:u w:val="single"/>
          <w:lang w:val="kk-KZ"/>
        </w:rPr>
        <w:t>т</w:t>
      </w:r>
      <w:proofErr w:type="spellStart"/>
      <w:r w:rsidRPr="00AD273F">
        <w:rPr>
          <w:sz w:val="26"/>
          <w:szCs w:val="26"/>
          <w:u w:val="single"/>
        </w:rPr>
        <w:t>ных</w:t>
      </w:r>
      <w:proofErr w:type="spellEnd"/>
      <w:r w:rsidRPr="00AD273F">
        <w:rPr>
          <w:sz w:val="26"/>
          <w:szCs w:val="26"/>
          <w:u w:val="single"/>
        </w:rPr>
        <w:t xml:space="preserve"> сооружений (КОС). 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Техническая характеристика проектируемых зданий 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036"/>
        <w:gridCol w:w="1407"/>
        <w:gridCol w:w="529"/>
        <w:gridCol w:w="1236"/>
        <w:gridCol w:w="1370"/>
        <w:gridCol w:w="653"/>
        <w:gridCol w:w="705"/>
        <w:gridCol w:w="814"/>
      </w:tblGrid>
      <w:tr w:rsidR="00AD273F" w:rsidRPr="00553A23" w:rsidTr="00B83C9F">
        <w:trPr>
          <w:cantSplit/>
          <w:trHeight w:val="2218"/>
          <w:jc w:val="center"/>
        </w:trPr>
        <w:tc>
          <w:tcPr>
            <w:tcW w:w="1994" w:type="dxa"/>
            <w:vAlign w:val="center"/>
          </w:tcPr>
          <w:p w:rsidR="00AD273F" w:rsidRPr="00FD007C" w:rsidRDefault="00AD273F" w:rsidP="00B83C9F">
            <w:pPr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054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 xml:space="preserve">Размеры в плане, </w:t>
            </w:r>
            <w:proofErr w:type="gramStart"/>
            <w:r w:rsidRPr="00553A23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407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>Конструктивная схема здания</w:t>
            </w:r>
          </w:p>
        </w:tc>
        <w:tc>
          <w:tcPr>
            <w:tcW w:w="600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>Этажность</w:t>
            </w:r>
          </w:p>
        </w:tc>
        <w:tc>
          <w:tcPr>
            <w:tcW w:w="1236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>Наличие подвала и его глубина</w:t>
            </w:r>
          </w:p>
        </w:tc>
        <w:tc>
          <w:tcPr>
            <w:tcW w:w="1370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>Вид фундаментов, ориентировочные размеры</w:t>
            </w:r>
          </w:p>
        </w:tc>
        <w:tc>
          <w:tcPr>
            <w:tcW w:w="756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>Нагрузки на фундамент Т/М или Т</w:t>
            </w:r>
          </w:p>
        </w:tc>
        <w:tc>
          <w:tcPr>
            <w:tcW w:w="817" w:type="dxa"/>
            <w:textDirection w:val="btLr"/>
            <w:vAlign w:val="center"/>
          </w:tcPr>
          <w:p w:rsidR="00AD273F" w:rsidRPr="00553A23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553A23">
              <w:rPr>
                <w:b/>
                <w:sz w:val="20"/>
              </w:rPr>
              <w:t xml:space="preserve">Ориентировочная глубина заложения фундамента, </w:t>
            </w:r>
            <w:proofErr w:type="spellStart"/>
            <w:r w:rsidRPr="00553A23">
              <w:rPr>
                <w:b/>
                <w:sz w:val="20"/>
              </w:rPr>
              <w:t>отм</w:t>
            </w:r>
            <w:proofErr w:type="spellEnd"/>
            <w:r w:rsidRPr="00553A23">
              <w:rPr>
                <w:b/>
                <w:sz w:val="20"/>
              </w:rPr>
              <w:t>. 0.000</w:t>
            </w:r>
          </w:p>
        </w:tc>
        <w:tc>
          <w:tcPr>
            <w:tcW w:w="1076" w:type="dxa"/>
            <w:textDirection w:val="btLr"/>
            <w:vAlign w:val="center"/>
          </w:tcPr>
          <w:p w:rsidR="00AD273F" w:rsidRPr="0074053E" w:rsidRDefault="00AD273F" w:rsidP="00B83C9F">
            <w:pPr>
              <w:ind w:left="113" w:right="113"/>
              <w:jc w:val="center"/>
              <w:rPr>
                <w:b/>
              </w:rPr>
            </w:pPr>
            <w:r w:rsidRPr="0074053E">
              <w:rPr>
                <w:b/>
              </w:rPr>
              <w:t>Количество необходимых скважин</w:t>
            </w:r>
          </w:p>
        </w:tc>
      </w:tr>
      <w:tr w:rsidR="00AD273F" w:rsidRPr="00553A23" w:rsidTr="00B83C9F">
        <w:trPr>
          <w:jc w:val="center"/>
        </w:trPr>
        <w:tc>
          <w:tcPr>
            <w:tcW w:w="1994" w:type="dxa"/>
          </w:tcPr>
          <w:p w:rsidR="00AD273F" w:rsidRPr="00FD007C" w:rsidRDefault="00AD273F" w:rsidP="00B83C9F">
            <w:pPr>
              <w:jc w:val="center"/>
              <w:rPr>
                <w:sz w:val="20"/>
              </w:rPr>
            </w:pPr>
            <w:r w:rsidRPr="00FD007C">
              <w:rPr>
                <w:sz w:val="20"/>
              </w:rPr>
              <w:t>1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2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4</w:t>
            </w:r>
          </w:p>
        </w:tc>
        <w:tc>
          <w:tcPr>
            <w:tcW w:w="1236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5</w:t>
            </w:r>
          </w:p>
        </w:tc>
        <w:tc>
          <w:tcPr>
            <w:tcW w:w="1370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6</w:t>
            </w:r>
          </w:p>
        </w:tc>
        <w:tc>
          <w:tcPr>
            <w:tcW w:w="756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7</w:t>
            </w:r>
          </w:p>
        </w:tc>
        <w:tc>
          <w:tcPr>
            <w:tcW w:w="817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8</w:t>
            </w:r>
          </w:p>
        </w:tc>
        <w:tc>
          <w:tcPr>
            <w:tcW w:w="1076" w:type="dxa"/>
          </w:tcPr>
          <w:p w:rsidR="00AD273F" w:rsidRPr="0074053E" w:rsidRDefault="00AD273F" w:rsidP="00B83C9F">
            <w:pPr>
              <w:jc w:val="center"/>
            </w:pPr>
            <w:r w:rsidRPr="0074053E">
              <w:t>9</w:t>
            </w:r>
          </w:p>
        </w:tc>
      </w:tr>
      <w:tr w:rsidR="00AD273F" w:rsidRPr="00553A23" w:rsidTr="00B83C9F">
        <w:trPr>
          <w:trHeight w:val="926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1. Общежитие руководящего состава на 50 человек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58х14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Каркасная, блочно-модульная</w:t>
            </w:r>
          </w:p>
        </w:tc>
        <w:tc>
          <w:tcPr>
            <w:tcW w:w="600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</w:t>
            </w:r>
          </w:p>
        </w:tc>
        <w:tc>
          <w:tcPr>
            <w:tcW w:w="1236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Ленточные</w:t>
            </w:r>
            <w:proofErr w:type="gramEnd"/>
            <w:r w:rsidRPr="00553A23">
              <w:rPr>
                <w:sz w:val="20"/>
              </w:rPr>
              <w:t xml:space="preserve"> и столбчатые на естественном основании </w:t>
            </w:r>
          </w:p>
        </w:tc>
        <w:tc>
          <w:tcPr>
            <w:tcW w:w="756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40т</w:t>
            </w: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10 т/м</w:t>
            </w:r>
          </w:p>
        </w:tc>
        <w:tc>
          <w:tcPr>
            <w:tcW w:w="817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-1,5м</w:t>
            </w:r>
          </w:p>
        </w:tc>
        <w:tc>
          <w:tcPr>
            <w:tcW w:w="1076" w:type="dxa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553A23" w:rsidTr="00B83C9F">
        <w:trPr>
          <w:trHeight w:val="276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2. Общежитие для рядового состава на 112 чел.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58х14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Каркасная, блочно-модульная</w:t>
            </w:r>
          </w:p>
        </w:tc>
        <w:tc>
          <w:tcPr>
            <w:tcW w:w="600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2</w:t>
            </w:r>
          </w:p>
        </w:tc>
        <w:tc>
          <w:tcPr>
            <w:tcW w:w="1236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Ленточные</w:t>
            </w:r>
            <w:proofErr w:type="gramEnd"/>
            <w:r w:rsidRPr="00553A23">
              <w:rPr>
                <w:sz w:val="20"/>
              </w:rPr>
              <w:t xml:space="preserve"> и столбчатые на естественном основании </w:t>
            </w:r>
          </w:p>
        </w:tc>
        <w:tc>
          <w:tcPr>
            <w:tcW w:w="756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60т</w:t>
            </w: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12 т/м</w:t>
            </w:r>
          </w:p>
        </w:tc>
        <w:tc>
          <w:tcPr>
            <w:tcW w:w="817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-1,5м</w:t>
            </w:r>
          </w:p>
        </w:tc>
        <w:tc>
          <w:tcPr>
            <w:tcW w:w="1076" w:type="dxa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553A23" w:rsidTr="00B83C9F">
        <w:trPr>
          <w:trHeight w:val="277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3. Общежития для рядового состава на 114 чел.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58х14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Каркасная, блочно-модульная</w:t>
            </w:r>
          </w:p>
        </w:tc>
        <w:tc>
          <w:tcPr>
            <w:tcW w:w="600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2</w:t>
            </w:r>
          </w:p>
        </w:tc>
        <w:tc>
          <w:tcPr>
            <w:tcW w:w="1236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Ленточные</w:t>
            </w:r>
            <w:proofErr w:type="gramEnd"/>
            <w:r w:rsidRPr="00553A23">
              <w:rPr>
                <w:sz w:val="20"/>
              </w:rPr>
              <w:t xml:space="preserve"> и столбчатые на естественном основании </w:t>
            </w:r>
          </w:p>
        </w:tc>
        <w:tc>
          <w:tcPr>
            <w:tcW w:w="756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60т</w:t>
            </w: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</w:p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 xml:space="preserve">12 </w:t>
            </w:r>
            <w:r w:rsidRPr="00553A23">
              <w:rPr>
                <w:sz w:val="20"/>
              </w:rPr>
              <w:lastRenderedPageBreak/>
              <w:t>т/м</w:t>
            </w:r>
          </w:p>
        </w:tc>
        <w:tc>
          <w:tcPr>
            <w:tcW w:w="817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lastRenderedPageBreak/>
              <w:t>-1,5м</w:t>
            </w:r>
          </w:p>
        </w:tc>
        <w:tc>
          <w:tcPr>
            <w:tcW w:w="1076" w:type="dxa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553A23" w:rsidTr="00B83C9F">
        <w:trPr>
          <w:trHeight w:val="848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lastRenderedPageBreak/>
              <w:t>4. Столовая на 100 мест. Пекарня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  <w:lang w:val="en-US"/>
              </w:rPr>
            </w:pPr>
            <w:r w:rsidRPr="00553A23">
              <w:rPr>
                <w:sz w:val="20"/>
              </w:rPr>
              <w:t>50х</w:t>
            </w:r>
            <w:r w:rsidRPr="00553A23">
              <w:rPr>
                <w:sz w:val="20"/>
                <w:lang w:val="en-US"/>
              </w:rPr>
              <w:t>19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Каркасная, блочно-модульная</w:t>
            </w:r>
          </w:p>
        </w:tc>
        <w:tc>
          <w:tcPr>
            <w:tcW w:w="600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Ленточные</w:t>
            </w:r>
            <w:proofErr w:type="gramEnd"/>
            <w:r w:rsidRPr="00553A23">
              <w:rPr>
                <w:sz w:val="20"/>
              </w:rPr>
              <w:t xml:space="preserve"> и столбчатые на естественном основании </w:t>
            </w:r>
          </w:p>
        </w:tc>
        <w:tc>
          <w:tcPr>
            <w:tcW w:w="75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50т</w:t>
            </w:r>
          </w:p>
        </w:tc>
        <w:tc>
          <w:tcPr>
            <w:tcW w:w="81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-2,4м</w:t>
            </w:r>
          </w:p>
        </w:tc>
        <w:tc>
          <w:tcPr>
            <w:tcW w:w="1076" w:type="dxa"/>
            <w:vAlign w:val="center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553A23" w:rsidTr="00B83C9F">
        <w:trPr>
          <w:trHeight w:val="848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5. Прачечная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19х12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Каркасная, блочно-модульная</w:t>
            </w:r>
          </w:p>
        </w:tc>
        <w:tc>
          <w:tcPr>
            <w:tcW w:w="600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Ленточные</w:t>
            </w:r>
            <w:proofErr w:type="gramEnd"/>
            <w:r w:rsidRPr="00553A23">
              <w:rPr>
                <w:sz w:val="20"/>
              </w:rPr>
              <w:t xml:space="preserve"> и столбчатые на естественном основании </w:t>
            </w:r>
          </w:p>
        </w:tc>
        <w:tc>
          <w:tcPr>
            <w:tcW w:w="75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30т</w:t>
            </w:r>
          </w:p>
        </w:tc>
        <w:tc>
          <w:tcPr>
            <w:tcW w:w="81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-1,5м</w:t>
            </w:r>
          </w:p>
        </w:tc>
        <w:tc>
          <w:tcPr>
            <w:tcW w:w="1076" w:type="dxa"/>
            <w:vAlign w:val="center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1B406E" w:rsidTr="00B83C9F">
        <w:trPr>
          <w:trHeight w:val="848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6.Т</w:t>
            </w:r>
            <w:r>
              <w:rPr>
                <w:sz w:val="20"/>
              </w:rPr>
              <w:t>рансформаторная подстанция</w:t>
            </w:r>
          </w:p>
        </w:tc>
        <w:tc>
          <w:tcPr>
            <w:tcW w:w="1054" w:type="dxa"/>
          </w:tcPr>
          <w:p w:rsidR="00AD273F" w:rsidRPr="001B406E" w:rsidRDefault="00AD273F" w:rsidP="00B83C9F">
            <w:pPr>
              <w:jc w:val="center"/>
              <w:rPr>
                <w:sz w:val="20"/>
                <w:lang w:val="en-US"/>
              </w:rPr>
            </w:pPr>
            <w:r w:rsidRPr="001B406E">
              <w:rPr>
                <w:sz w:val="20"/>
                <w:lang w:val="en-US"/>
              </w:rPr>
              <w:t>6.75</w:t>
            </w:r>
            <w:proofErr w:type="spellStart"/>
            <w:r w:rsidRPr="001B406E">
              <w:rPr>
                <w:sz w:val="20"/>
              </w:rPr>
              <w:t>х</w:t>
            </w:r>
            <w:proofErr w:type="spellEnd"/>
            <w:r w:rsidRPr="001B406E">
              <w:rPr>
                <w:sz w:val="20"/>
                <w:lang w:val="en-US"/>
              </w:rPr>
              <w:t>6.75</w:t>
            </w:r>
          </w:p>
        </w:tc>
        <w:tc>
          <w:tcPr>
            <w:tcW w:w="1407" w:type="dxa"/>
          </w:tcPr>
          <w:p w:rsidR="00AD273F" w:rsidRPr="001B406E" w:rsidRDefault="00AD273F" w:rsidP="00B83C9F">
            <w:pPr>
              <w:rPr>
                <w:sz w:val="20"/>
              </w:rPr>
            </w:pPr>
            <w:r w:rsidRPr="001B406E">
              <w:rPr>
                <w:sz w:val="20"/>
              </w:rPr>
              <w:t>Каркасная, блочно-модульная</w:t>
            </w:r>
          </w:p>
        </w:tc>
        <w:tc>
          <w:tcPr>
            <w:tcW w:w="600" w:type="dxa"/>
            <w:vAlign w:val="center"/>
          </w:tcPr>
          <w:p w:rsidR="00AD273F" w:rsidRPr="001B406E" w:rsidRDefault="00AD273F" w:rsidP="00B83C9F">
            <w:pPr>
              <w:jc w:val="center"/>
              <w:rPr>
                <w:sz w:val="20"/>
              </w:rPr>
            </w:pPr>
            <w:r w:rsidRPr="001B406E">
              <w:rPr>
                <w:sz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D273F" w:rsidRPr="001B406E" w:rsidRDefault="00AD273F" w:rsidP="00B83C9F">
            <w:pPr>
              <w:jc w:val="center"/>
              <w:rPr>
                <w:sz w:val="20"/>
              </w:rPr>
            </w:pPr>
            <w:r w:rsidRPr="001B406E">
              <w:rPr>
                <w:sz w:val="20"/>
              </w:rPr>
              <w:t>-</w:t>
            </w:r>
          </w:p>
        </w:tc>
        <w:tc>
          <w:tcPr>
            <w:tcW w:w="1370" w:type="dxa"/>
          </w:tcPr>
          <w:p w:rsidR="00AD273F" w:rsidRPr="001B406E" w:rsidRDefault="00AD273F" w:rsidP="00B83C9F">
            <w:pPr>
              <w:rPr>
                <w:sz w:val="20"/>
              </w:rPr>
            </w:pPr>
            <w:proofErr w:type="gramStart"/>
            <w:r w:rsidRPr="001B406E">
              <w:rPr>
                <w:sz w:val="20"/>
              </w:rPr>
              <w:t>Ленточные</w:t>
            </w:r>
            <w:proofErr w:type="gramEnd"/>
            <w:r w:rsidRPr="001B406E">
              <w:rPr>
                <w:sz w:val="20"/>
              </w:rPr>
              <w:t xml:space="preserve"> и столбчатые на естественном основании </w:t>
            </w:r>
          </w:p>
        </w:tc>
        <w:tc>
          <w:tcPr>
            <w:tcW w:w="756" w:type="dxa"/>
            <w:vAlign w:val="center"/>
          </w:tcPr>
          <w:p w:rsidR="00AD273F" w:rsidRPr="001B406E" w:rsidRDefault="00AD273F" w:rsidP="00B83C9F">
            <w:pPr>
              <w:jc w:val="center"/>
              <w:rPr>
                <w:sz w:val="20"/>
              </w:rPr>
            </w:pPr>
            <w:r w:rsidRPr="001B406E">
              <w:rPr>
                <w:sz w:val="20"/>
              </w:rPr>
              <w:t>4т</w:t>
            </w:r>
          </w:p>
        </w:tc>
        <w:tc>
          <w:tcPr>
            <w:tcW w:w="817" w:type="dxa"/>
            <w:vAlign w:val="center"/>
          </w:tcPr>
          <w:p w:rsidR="00AD273F" w:rsidRPr="001B406E" w:rsidRDefault="00AD273F" w:rsidP="00B83C9F">
            <w:pPr>
              <w:jc w:val="center"/>
              <w:rPr>
                <w:sz w:val="20"/>
              </w:rPr>
            </w:pPr>
            <w:r w:rsidRPr="001B406E">
              <w:rPr>
                <w:sz w:val="20"/>
              </w:rPr>
              <w:t>-1,5м</w:t>
            </w:r>
          </w:p>
        </w:tc>
        <w:tc>
          <w:tcPr>
            <w:tcW w:w="1076" w:type="dxa"/>
            <w:vAlign w:val="center"/>
          </w:tcPr>
          <w:p w:rsidR="00AD273F" w:rsidRPr="001B406E" w:rsidRDefault="00AD273F" w:rsidP="00B83C9F">
            <w:pPr>
              <w:jc w:val="center"/>
            </w:pPr>
          </w:p>
        </w:tc>
      </w:tr>
      <w:tr w:rsidR="00AD273F" w:rsidRPr="00FD007C" w:rsidTr="00B83C9F">
        <w:trPr>
          <w:trHeight w:val="848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7. Блочно-модульная котельная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10,0х21,9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Каркасная</w:t>
            </w:r>
            <w:proofErr w:type="gramEnd"/>
            <w:r w:rsidRPr="00553A23">
              <w:rPr>
                <w:sz w:val="20"/>
              </w:rPr>
              <w:t>, модуль</w:t>
            </w:r>
          </w:p>
        </w:tc>
        <w:tc>
          <w:tcPr>
            <w:tcW w:w="600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  <w:vAlign w:val="center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Ленточные, столбчатые</w:t>
            </w:r>
          </w:p>
        </w:tc>
        <w:tc>
          <w:tcPr>
            <w:tcW w:w="75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15 т/м</w:t>
            </w:r>
          </w:p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30т</w:t>
            </w:r>
          </w:p>
        </w:tc>
        <w:tc>
          <w:tcPr>
            <w:tcW w:w="81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-2,5м</w:t>
            </w:r>
          </w:p>
        </w:tc>
        <w:tc>
          <w:tcPr>
            <w:tcW w:w="1076" w:type="dxa"/>
            <w:vAlign w:val="center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FD007C" w:rsidTr="00B83C9F">
        <w:trPr>
          <w:trHeight w:val="848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 xml:space="preserve">8. Насосная станция питьевого и </w:t>
            </w:r>
            <w:proofErr w:type="spellStart"/>
            <w:proofErr w:type="gramStart"/>
            <w:r w:rsidRPr="00553A23">
              <w:rPr>
                <w:sz w:val="20"/>
              </w:rPr>
              <w:t>проти-вопожарного</w:t>
            </w:r>
            <w:proofErr w:type="spellEnd"/>
            <w:proofErr w:type="gramEnd"/>
            <w:r w:rsidRPr="00553A23">
              <w:rPr>
                <w:sz w:val="20"/>
              </w:rPr>
              <w:t xml:space="preserve"> назначения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6,0х12,0</w:t>
            </w:r>
          </w:p>
        </w:tc>
        <w:tc>
          <w:tcPr>
            <w:tcW w:w="1407" w:type="dxa"/>
          </w:tcPr>
          <w:p w:rsidR="00AD273F" w:rsidRPr="00553A23" w:rsidRDefault="00AD273F" w:rsidP="00B83C9F">
            <w:pPr>
              <w:rPr>
                <w:sz w:val="20"/>
              </w:rPr>
            </w:pPr>
            <w:proofErr w:type="gramStart"/>
            <w:r w:rsidRPr="00553A23">
              <w:rPr>
                <w:sz w:val="20"/>
              </w:rPr>
              <w:t>Бескаркасная</w:t>
            </w:r>
            <w:proofErr w:type="gramEnd"/>
            <w:r w:rsidRPr="00553A23">
              <w:rPr>
                <w:sz w:val="20"/>
              </w:rPr>
              <w:t>, кирпичные стены</w:t>
            </w:r>
          </w:p>
        </w:tc>
        <w:tc>
          <w:tcPr>
            <w:tcW w:w="600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</w:t>
            </w:r>
          </w:p>
        </w:tc>
        <w:tc>
          <w:tcPr>
            <w:tcW w:w="123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370" w:type="dxa"/>
            <w:vAlign w:val="center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Ленточные</w:t>
            </w:r>
          </w:p>
        </w:tc>
        <w:tc>
          <w:tcPr>
            <w:tcW w:w="75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10 т/м</w:t>
            </w:r>
          </w:p>
        </w:tc>
        <w:tc>
          <w:tcPr>
            <w:tcW w:w="81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-2,0м</w:t>
            </w:r>
          </w:p>
        </w:tc>
        <w:tc>
          <w:tcPr>
            <w:tcW w:w="1076" w:type="dxa"/>
            <w:vAlign w:val="center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FD007C" w:rsidTr="00B83C9F">
        <w:trPr>
          <w:trHeight w:val="1276"/>
          <w:jc w:val="center"/>
        </w:trPr>
        <w:tc>
          <w:tcPr>
            <w:tcW w:w="1994" w:type="dxa"/>
          </w:tcPr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9. Площадка канализационных очистных сооружений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  <w:r w:rsidRPr="00553A23">
              <w:rPr>
                <w:sz w:val="20"/>
              </w:rPr>
              <w:t>,0х</w:t>
            </w:r>
            <w:r>
              <w:rPr>
                <w:sz w:val="20"/>
              </w:rPr>
              <w:t>47</w:t>
            </w:r>
            <w:r w:rsidRPr="00553A23">
              <w:rPr>
                <w:sz w:val="20"/>
              </w:rPr>
              <w:t>,0</w:t>
            </w:r>
          </w:p>
        </w:tc>
        <w:tc>
          <w:tcPr>
            <w:tcW w:w="140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600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</w:t>
            </w:r>
          </w:p>
        </w:tc>
        <w:tc>
          <w:tcPr>
            <w:tcW w:w="123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Стальные резервуары и</w:t>
            </w:r>
          </w:p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КНС в подземном исполнении</w:t>
            </w:r>
          </w:p>
        </w:tc>
        <w:tc>
          <w:tcPr>
            <w:tcW w:w="1370" w:type="dxa"/>
            <w:vAlign w:val="center"/>
          </w:tcPr>
          <w:p w:rsidR="00AD273F" w:rsidRPr="00553A23" w:rsidRDefault="00AD273F" w:rsidP="00B83C9F">
            <w:pPr>
              <w:rPr>
                <w:sz w:val="20"/>
              </w:rPr>
            </w:pPr>
            <w:proofErr w:type="spellStart"/>
            <w:r w:rsidRPr="00553A23">
              <w:rPr>
                <w:sz w:val="20"/>
              </w:rPr>
              <w:t>Плитные</w:t>
            </w:r>
            <w:proofErr w:type="spellEnd"/>
            <w:r w:rsidRPr="00553A23">
              <w:rPr>
                <w:sz w:val="20"/>
              </w:rPr>
              <w:t xml:space="preserve"> до</w:t>
            </w:r>
          </w:p>
          <w:p w:rsidR="00AD273F" w:rsidRPr="00553A23" w:rsidRDefault="00AD273F" w:rsidP="00B83C9F">
            <w:pPr>
              <w:rPr>
                <w:sz w:val="20"/>
              </w:rPr>
            </w:pPr>
            <w:r w:rsidRPr="00553A23">
              <w:rPr>
                <w:sz w:val="20"/>
              </w:rPr>
              <w:t>5х9м</w:t>
            </w:r>
          </w:p>
        </w:tc>
        <w:tc>
          <w:tcPr>
            <w:tcW w:w="75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5 т/м</w:t>
            </w:r>
            <w:proofErr w:type="gramStart"/>
            <w:r w:rsidRPr="00553A2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1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  <w:r w:rsidRPr="00553A23">
              <w:rPr>
                <w:sz w:val="20"/>
              </w:rPr>
              <w:t>-4,5м</w:t>
            </w:r>
          </w:p>
        </w:tc>
        <w:tc>
          <w:tcPr>
            <w:tcW w:w="1076" w:type="dxa"/>
            <w:vAlign w:val="center"/>
          </w:tcPr>
          <w:p w:rsidR="00AD273F" w:rsidRPr="0074053E" w:rsidRDefault="00AD273F" w:rsidP="00B83C9F">
            <w:pPr>
              <w:jc w:val="center"/>
            </w:pPr>
          </w:p>
        </w:tc>
      </w:tr>
      <w:tr w:rsidR="00AD273F" w:rsidRPr="00FD007C" w:rsidTr="00B83C9F">
        <w:trPr>
          <w:trHeight w:val="96"/>
          <w:jc w:val="center"/>
        </w:trPr>
        <w:tc>
          <w:tcPr>
            <w:tcW w:w="1994" w:type="dxa"/>
          </w:tcPr>
          <w:p w:rsidR="00AD273F" w:rsidRPr="00A113AB" w:rsidRDefault="00AD273F" w:rsidP="00B83C9F">
            <w:pPr>
              <w:rPr>
                <w:b/>
                <w:szCs w:val="24"/>
              </w:rPr>
            </w:pPr>
            <w:r w:rsidRPr="00A113AB">
              <w:rPr>
                <w:b/>
                <w:szCs w:val="24"/>
              </w:rPr>
              <w:t>Всего скважин:</w:t>
            </w:r>
          </w:p>
        </w:tc>
        <w:tc>
          <w:tcPr>
            <w:tcW w:w="1054" w:type="dxa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123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AD273F" w:rsidRPr="00553A23" w:rsidRDefault="00AD273F" w:rsidP="00B83C9F">
            <w:pPr>
              <w:rPr>
                <w:sz w:val="20"/>
              </w:rPr>
            </w:pPr>
          </w:p>
        </w:tc>
        <w:tc>
          <w:tcPr>
            <w:tcW w:w="756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vAlign w:val="center"/>
          </w:tcPr>
          <w:p w:rsidR="00AD273F" w:rsidRPr="00553A23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vAlign w:val="center"/>
          </w:tcPr>
          <w:p w:rsidR="00AD273F" w:rsidRPr="00A113AB" w:rsidRDefault="00AD273F" w:rsidP="00B83C9F">
            <w:pPr>
              <w:jc w:val="center"/>
              <w:rPr>
                <w:b/>
              </w:rPr>
            </w:pPr>
          </w:p>
        </w:tc>
      </w:tr>
    </w:tbl>
    <w:p w:rsidR="00AD273F" w:rsidRPr="00F371A1" w:rsidRDefault="00AD273F" w:rsidP="00AD273F">
      <w:pPr>
        <w:rPr>
          <w:lang w:val="en-US"/>
        </w:rPr>
      </w:pP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Изыскания по трассам (водопровод, </w:t>
      </w:r>
      <w:r w:rsidRPr="00AD273F">
        <w:rPr>
          <w:sz w:val="26"/>
          <w:szCs w:val="26"/>
          <w:u w:val="single"/>
        </w:rPr>
        <w:t>канализация</w:t>
      </w:r>
      <w:r w:rsidRPr="00AD273F">
        <w:rPr>
          <w:sz w:val="26"/>
          <w:szCs w:val="26"/>
        </w:rPr>
        <w:t xml:space="preserve">, теплофикация, газопроводы, </w:t>
      </w:r>
      <w:proofErr w:type="spellStart"/>
      <w:r w:rsidRPr="00AD273F">
        <w:rPr>
          <w:sz w:val="26"/>
          <w:szCs w:val="26"/>
        </w:rPr>
        <w:t>промпроводки</w:t>
      </w:r>
      <w:proofErr w:type="spellEnd"/>
      <w:r w:rsidRPr="00AD273F">
        <w:rPr>
          <w:sz w:val="26"/>
          <w:szCs w:val="26"/>
        </w:rPr>
        <w:t>):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а) назначение трассы и ее протяженность </w:t>
      </w:r>
      <w:r w:rsidRPr="00AD273F">
        <w:rPr>
          <w:sz w:val="26"/>
          <w:szCs w:val="26"/>
          <w:u w:val="single"/>
        </w:rPr>
        <w:tab/>
        <w:t xml:space="preserve">канализация, </w:t>
      </w:r>
      <w:r w:rsidRPr="00AD273F">
        <w:rPr>
          <w:sz w:val="26"/>
          <w:szCs w:val="26"/>
          <w:u w:val="single"/>
          <w:lang w:val="en-US"/>
        </w:rPr>
        <w:t>L</w:t>
      </w:r>
      <w:r w:rsidRPr="00AD273F">
        <w:rPr>
          <w:sz w:val="26"/>
          <w:szCs w:val="26"/>
          <w:u w:val="single"/>
        </w:rPr>
        <w:t>≈100м между площадками вахтового поселка и канализационных очистных сооружений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</w:rPr>
        <w:t>_________________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__________________________________________________________________________________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б) глубина укладки трубопровода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до -3,0м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__________________________________________________________________________________</w:t>
      </w:r>
    </w:p>
    <w:p w:rsidR="00AD273F" w:rsidRPr="00AD273F" w:rsidRDefault="00AD273F" w:rsidP="00AD273F">
      <w:pPr>
        <w:rPr>
          <w:color w:val="FF0000"/>
          <w:sz w:val="26"/>
          <w:szCs w:val="26"/>
        </w:rPr>
      </w:pPr>
      <w:r w:rsidRPr="00AD273F">
        <w:rPr>
          <w:sz w:val="26"/>
          <w:szCs w:val="26"/>
        </w:rPr>
        <w:t>в) материал труб</w:t>
      </w:r>
      <w:proofErr w:type="gramStart"/>
      <w:r w:rsidRPr="00AD273F">
        <w:rPr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  <w:t>--</w:t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r w:rsidRPr="00AD273F">
        <w:rPr>
          <w:color w:val="FF0000"/>
          <w:sz w:val="26"/>
          <w:szCs w:val="26"/>
          <w:u w:val="single"/>
        </w:rPr>
        <w:tab/>
      </w:r>
      <w:proofErr w:type="gramEnd"/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color w:val="FF0000"/>
          <w:sz w:val="26"/>
          <w:szCs w:val="26"/>
        </w:rPr>
        <w:t>__________________________________________________________________________________</w:t>
      </w:r>
    </w:p>
    <w:p w:rsidR="00AD273F" w:rsidRPr="00AD273F" w:rsidRDefault="00AD273F" w:rsidP="00AD273F">
      <w:pPr>
        <w:ind w:left="360"/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Произвести исследования коррозионной активности грунтов и блуждающих токов по отношению </w:t>
      </w:r>
      <w:proofErr w:type="gramStart"/>
      <w:r w:rsidRPr="00AD273F">
        <w:rPr>
          <w:sz w:val="26"/>
          <w:szCs w:val="26"/>
        </w:rPr>
        <w:t>к</w:t>
      </w:r>
      <w:proofErr w:type="gramEnd"/>
      <w:r w:rsidRPr="00AD273F">
        <w:rPr>
          <w:sz w:val="26"/>
          <w:szCs w:val="26"/>
        </w:rPr>
        <w:t>: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а) стальным трубопроводам 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да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lastRenderedPageBreak/>
        <w:t xml:space="preserve">б) свинцовой оболочке кабелей 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да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Произвести исследования коррозионной активности грунтовых, речных и других вод по отношению </w:t>
      </w:r>
      <w:proofErr w:type="gramStart"/>
      <w:r w:rsidRPr="00AD273F">
        <w:rPr>
          <w:sz w:val="26"/>
          <w:szCs w:val="26"/>
        </w:rPr>
        <w:t>к</w:t>
      </w:r>
      <w:proofErr w:type="gramEnd"/>
      <w:r w:rsidRPr="00AD273F">
        <w:rPr>
          <w:sz w:val="26"/>
          <w:szCs w:val="26"/>
        </w:rPr>
        <w:t>: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а) стальным трубопроводам 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да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б) свинцовой оболочке кабелей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да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Объем, методику производства работ по инженерно-геологическим изысканиям принимать в соответствии с действующими инструкциями по инженерным изысканиям с учетом технической характеристики проектируемых зданий, приведенной в п.4.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Дополнительные требования и изысканиям на территории с особыми инженерно-геологическими условиями </w:t>
      </w:r>
      <w:r w:rsidRPr="00AD273F">
        <w:rPr>
          <w:sz w:val="26"/>
          <w:szCs w:val="26"/>
          <w:u w:val="single"/>
        </w:rPr>
        <w:t>выполнять</w:t>
      </w:r>
      <w:r w:rsidRPr="00AD273F">
        <w:rPr>
          <w:sz w:val="26"/>
          <w:szCs w:val="26"/>
        </w:rPr>
        <w:t xml:space="preserve"> </w:t>
      </w:r>
      <w:proofErr w:type="gramStart"/>
      <w:r w:rsidRPr="00AD273F">
        <w:rPr>
          <w:sz w:val="26"/>
          <w:szCs w:val="26"/>
          <w:u w:val="single"/>
        </w:rPr>
        <w:t>согласно требований</w:t>
      </w:r>
      <w:proofErr w:type="gramEnd"/>
      <w:r w:rsidRPr="00AD273F">
        <w:rPr>
          <w:sz w:val="26"/>
          <w:szCs w:val="26"/>
          <w:u w:val="single"/>
        </w:rPr>
        <w:t xml:space="preserve"> </w:t>
      </w:r>
      <w:proofErr w:type="spellStart"/>
      <w:r w:rsidRPr="00AD273F">
        <w:rPr>
          <w:sz w:val="26"/>
          <w:szCs w:val="26"/>
          <w:u w:val="single"/>
        </w:rPr>
        <w:t>СНиП</w:t>
      </w:r>
      <w:proofErr w:type="spellEnd"/>
      <w:r w:rsidRPr="00AD273F">
        <w:rPr>
          <w:sz w:val="26"/>
          <w:szCs w:val="26"/>
          <w:u w:val="single"/>
        </w:rPr>
        <w:t xml:space="preserve"> РК 1.02-18-2004,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 xml:space="preserve"> </w:t>
      </w:r>
    </w:p>
    <w:p w:rsidR="00AD273F" w:rsidRPr="00AD273F" w:rsidRDefault="00AD273F" w:rsidP="00AD273F">
      <w:pPr>
        <w:ind w:left="360"/>
        <w:rPr>
          <w:sz w:val="26"/>
          <w:szCs w:val="26"/>
        </w:rPr>
      </w:pPr>
      <w:r w:rsidRPr="00AD273F">
        <w:rPr>
          <w:sz w:val="26"/>
          <w:szCs w:val="26"/>
          <w:u w:val="single"/>
        </w:rPr>
        <w:t>СН РК 1.02-18-2007, СН РК 1.02-18-2007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jc w:val="right"/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Требования к химическому анализу грунтовых вод должны соответствовать признакам агрессивности водной среды.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Прочие работы, которые необходимо произвести при изысканиях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--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Сроки выполнения работ - 60 календарных дней с момента подписания договора.  Очередность представления технической документации: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proofErr w:type="gramStart"/>
      <w:r w:rsidRPr="00AD273F">
        <w:rPr>
          <w:sz w:val="26"/>
          <w:szCs w:val="26"/>
          <w:u w:val="single"/>
        </w:rPr>
        <w:t>1) предварительная геология - 10 календарных дней с момента получения результатов по ин</w:t>
      </w:r>
      <w:r>
        <w:rPr>
          <w:sz w:val="26"/>
          <w:szCs w:val="26"/>
          <w:u w:val="single"/>
        </w:rPr>
        <w:t>женерно-геологических скважинам.</w:t>
      </w:r>
      <w:proofErr w:type="gramEnd"/>
    </w:p>
    <w:p w:rsidR="00AD273F" w:rsidRPr="00AD273F" w:rsidRDefault="00AD273F" w:rsidP="00AD273F">
      <w:pPr>
        <w:rPr>
          <w:sz w:val="26"/>
          <w:szCs w:val="26"/>
          <w:u w:val="single"/>
        </w:rPr>
      </w:pPr>
      <w:proofErr w:type="gramStart"/>
      <w:r w:rsidRPr="00AD273F">
        <w:rPr>
          <w:sz w:val="26"/>
          <w:szCs w:val="26"/>
          <w:u w:val="single"/>
        </w:rPr>
        <w:t xml:space="preserve">2) технический отчет - 15 календарных дней с момента получения результатов по инженерно-геологических скважинам. </w:t>
      </w:r>
      <w:proofErr w:type="gramEnd"/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jc w:val="center"/>
        <w:rPr>
          <w:sz w:val="26"/>
          <w:szCs w:val="26"/>
        </w:rPr>
      </w:pPr>
    </w:p>
    <w:p w:rsidR="00AD273F" w:rsidRPr="00AD273F" w:rsidRDefault="00AD273F" w:rsidP="00AD273F">
      <w:pPr>
        <w:jc w:val="center"/>
        <w:rPr>
          <w:sz w:val="26"/>
          <w:szCs w:val="26"/>
        </w:rPr>
      </w:pPr>
      <w:r w:rsidRPr="00AD273F">
        <w:rPr>
          <w:sz w:val="26"/>
          <w:szCs w:val="26"/>
        </w:rPr>
        <w:t>ПРИЛОЖЕНИЯ: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 xml:space="preserve">Топографический план участка в масштабе </w:t>
      </w:r>
      <w:r>
        <w:rPr>
          <w:sz w:val="26"/>
          <w:szCs w:val="26"/>
          <w:u w:val="single"/>
        </w:rPr>
        <w:t xml:space="preserve">1:500  </w:t>
      </w:r>
      <w:r w:rsidRPr="00AD273F">
        <w:rPr>
          <w:sz w:val="26"/>
          <w:szCs w:val="26"/>
          <w:u w:val="single"/>
        </w:rPr>
        <w:t>шифр 4936-П-</w:t>
      </w:r>
      <w:r>
        <w:rPr>
          <w:sz w:val="26"/>
          <w:szCs w:val="26"/>
          <w:u w:val="single"/>
        </w:rPr>
        <w:t xml:space="preserve">5-0-ГТ лист </w:t>
      </w:r>
      <w:r w:rsidRPr="00AD273F">
        <w:rPr>
          <w:sz w:val="26"/>
          <w:szCs w:val="26"/>
          <w:u w:val="single"/>
        </w:rPr>
        <w:t>2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После получения технического задания «Подрядчиком» должна быть предоставлена «Заказчику» на согласование программа намечаемых инженерно-геологических изысканий.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В результате проведения инженерно-геологических изысканий представляются следующие материалы:</w:t>
      </w:r>
    </w:p>
    <w:p w:rsidR="00AD273F" w:rsidRPr="00AD273F" w:rsidRDefault="00AD273F" w:rsidP="00AD273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Техническое заключение.</w:t>
      </w:r>
    </w:p>
    <w:p w:rsidR="00AD273F" w:rsidRPr="00AD273F" w:rsidRDefault="00AD273F" w:rsidP="00AD273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План расположения инженерно-геологических выработок с нанесением габаритов сооружений в масштабе 1:500.</w:t>
      </w:r>
    </w:p>
    <w:p w:rsidR="00AD273F" w:rsidRPr="00AD273F" w:rsidRDefault="00AD273F" w:rsidP="00AD273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lastRenderedPageBreak/>
        <w:t>Геолого-литологические профили в масштабах: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а) вертикальный </w:t>
      </w:r>
      <w:r w:rsidRPr="00AD273F">
        <w:rPr>
          <w:sz w:val="26"/>
          <w:szCs w:val="26"/>
          <w:u w:val="single"/>
        </w:rPr>
        <w:tab/>
        <w:t>1:100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б) горизонтальный </w:t>
      </w:r>
      <w:r w:rsidRPr="00AD273F">
        <w:rPr>
          <w:sz w:val="26"/>
          <w:szCs w:val="26"/>
          <w:u w:val="single"/>
        </w:rPr>
        <w:tab/>
        <w:t>1:200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left"/>
        <w:rPr>
          <w:sz w:val="26"/>
          <w:szCs w:val="26"/>
        </w:rPr>
      </w:pPr>
      <w:r w:rsidRPr="00AD273F">
        <w:rPr>
          <w:sz w:val="26"/>
          <w:szCs w:val="26"/>
        </w:rPr>
        <w:t>Геолого-литологические колонки буровых скважин и шурфов.</w:t>
      </w:r>
    </w:p>
    <w:p w:rsidR="00AD273F" w:rsidRDefault="00AD273F" w:rsidP="00AD273F"/>
    <w:p w:rsidR="00AD273F" w:rsidRDefault="00AD273F" w:rsidP="00AD273F"/>
    <w:p w:rsidR="00250EBE" w:rsidRDefault="00AD273F" w:rsidP="00FB727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 «</w:t>
      </w:r>
      <w:r w:rsidRPr="00AD273F">
        <w:rPr>
          <w:b/>
          <w:lang w:val="kk-KZ"/>
        </w:rPr>
        <w:t>П</w:t>
      </w:r>
      <w:proofErr w:type="spellStart"/>
      <w:r w:rsidRPr="00AD273F">
        <w:rPr>
          <w:b/>
        </w:rPr>
        <w:t>роизводство</w:t>
      </w:r>
      <w:proofErr w:type="spellEnd"/>
      <w:r w:rsidRPr="00AD273F">
        <w:rPr>
          <w:b/>
        </w:rPr>
        <w:t xml:space="preserve"> инженерно-геологических изысканий для проектирования и строительства объектов промышленной площадки</w:t>
      </w:r>
      <w:r>
        <w:rPr>
          <w:b/>
          <w:sz w:val="24"/>
          <w:szCs w:val="24"/>
        </w:rPr>
        <w:t>»</w:t>
      </w:r>
    </w:p>
    <w:p w:rsidR="00AD273F" w:rsidRDefault="00AD273F" w:rsidP="00FB727B">
      <w:pPr>
        <w:contextualSpacing/>
        <w:jc w:val="center"/>
        <w:rPr>
          <w:b/>
          <w:sz w:val="24"/>
          <w:szCs w:val="24"/>
        </w:rPr>
      </w:pP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</w:rPr>
        <w:t xml:space="preserve">Комплекс (объект)  </w:t>
      </w:r>
      <w:r w:rsidRPr="00AD273F">
        <w:rPr>
          <w:sz w:val="26"/>
          <w:szCs w:val="26"/>
          <w:u w:val="single"/>
        </w:rPr>
        <w:t>Горно-обогатительный комбинат по добыче и переработке</w:t>
      </w:r>
      <w:r w:rsidRPr="00AD273F">
        <w:rPr>
          <w:sz w:val="26"/>
          <w:szCs w:val="26"/>
          <w:u w:val="single"/>
        </w:rPr>
        <w:tab/>
        <w:t xml:space="preserve"> 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 xml:space="preserve">полиметаллических руд месторождения Алайгыр в Карагандинской области. </w:t>
      </w:r>
      <w:r w:rsidRPr="00AD273F">
        <w:rPr>
          <w:sz w:val="26"/>
          <w:szCs w:val="26"/>
          <w:u w:val="single"/>
          <w:lang w:val="kk-KZ"/>
        </w:rPr>
        <w:t>Промышленная площадка</w:t>
      </w:r>
      <w:r w:rsidRPr="00AD273F">
        <w:rPr>
          <w:sz w:val="26"/>
          <w:szCs w:val="26"/>
          <w:u w:val="single"/>
        </w:rPr>
        <w:t>.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 w:rsidRPr="00C6303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273F" w:rsidRPr="00AD273F">
        <w:rPr>
          <w:sz w:val="26"/>
          <w:szCs w:val="26"/>
        </w:rPr>
        <w:t>Месторасположение объекта и его подчиненность: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 xml:space="preserve">Карагандинская область, </w:t>
      </w:r>
      <w:proofErr w:type="spellStart"/>
      <w:r w:rsidRPr="00AD273F">
        <w:rPr>
          <w:sz w:val="26"/>
          <w:szCs w:val="26"/>
          <w:u w:val="single"/>
        </w:rPr>
        <w:t>Каркаралинский</w:t>
      </w:r>
      <w:proofErr w:type="spellEnd"/>
      <w:r w:rsidRPr="00AD273F">
        <w:rPr>
          <w:sz w:val="26"/>
          <w:szCs w:val="26"/>
          <w:u w:val="single"/>
        </w:rPr>
        <w:t xml:space="preserve"> район.</w:t>
      </w:r>
      <w:r w:rsidRPr="00AD273F">
        <w:rPr>
          <w:sz w:val="26"/>
          <w:szCs w:val="26"/>
        </w:rPr>
        <w:t>_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C6303B" w:rsidP="00C6303B">
      <w:pPr>
        <w:ind w:left="36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="00AD273F" w:rsidRPr="00AD273F">
        <w:rPr>
          <w:sz w:val="26"/>
          <w:szCs w:val="26"/>
        </w:rPr>
        <w:t>Заказчик:</w:t>
      </w:r>
      <w:r w:rsidR="00AD273F" w:rsidRPr="00AD273F">
        <w:rPr>
          <w:sz w:val="26"/>
          <w:szCs w:val="26"/>
          <w:u w:val="single"/>
        </w:rPr>
        <w:t xml:space="preserve">     ТОО «Со</w:t>
      </w:r>
      <w:r w:rsidR="00AD273F">
        <w:rPr>
          <w:sz w:val="26"/>
          <w:szCs w:val="26"/>
          <w:u w:val="single"/>
        </w:rPr>
        <w:t>вместное предприятие  «Алайгыр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rPr>
          <w:color w:val="FF0000"/>
          <w:sz w:val="26"/>
          <w:szCs w:val="26"/>
          <w:u w:val="single"/>
        </w:rPr>
      </w:pPr>
      <w:r w:rsidRPr="00AD273F">
        <w:rPr>
          <w:sz w:val="26"/>
          <w:szCs w:val="26"/>
        </w:rPr>
        <w:t>Проектирование и строительство объектов промышленной площадки.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D273F" w:rsidRPr="00AD273F">
        <w:rPr>
          <w:sz w:val="26"/>
          <w:szCs w:val="26"/>
        </w:rPr>
        <w:t>Техническая характеристика проектируемых зданий</w:t>
      </w:r>
    </w:p>
    <w:p w:rsidR="00AD273F" w:rsidRDefault="00AD273F" w:rsidP="00AD273F">
      <w:pPr>
        <w:jc w:val="center"/>
      </w:pP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106"/>
        <w:gridCol w:w="1418"/>
        <w:gridCol w:w="758"/>
        <w:gridCol w:w="791"/>
        <w:gridCol w:w="1487"/>
        <w:gridCol w:w="795"/>
        <w:gridCol w:w="868"/>
        <w:gridCol w:w="827"/>
      </w:tblGrid>
      <w:tr w:rsidR="00AD273F" w:rsidRPr="00FD007C" w:rsidTr="00B83C9F">
        <w:trPr>
          <w:cantSplit/>
          <w:trHeight w:val="2218"/>
          <w:jc w:val="center"/>
        </w:trPr>
        <w:tc>
          <w:tcPr>
            <w:tcW w:w="1734" w:type="dxa"/>
            <w:vAlign w:val="center"/>
          </w:tcPr>
          <w:p w:rsidR="00AD273F" w:rsidRPr="00FD007C" w:rsidRDefault="00AD273F" w:rsidP="00B83C9F">
            <w:pPr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121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Размеры в плане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Конструктивная схема здания</w:t>
            </w:r>
          </w:p>
        </w:tc>
        <w:tc>
          <w:tcPr>
            <w:tcW w:w="846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Этажность</w:t>
            </w:r>
          </w:p>
        </w:tc>
        <w:tc>
          <w:tcPr>
            <w:tcW w:w="888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Наличие подвала и его глубина</w:t>
            </w:r>
          </w:p>
        </w:tc>
        <w:tc>
          <w:tcPr>
            <w:tcW w:w="1559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Вид фундаментов, ориентировочные размеры</w:t>
            </w:r>
          </w:p>
        </w:tc>
        <w:tc>
          <w:tcPr>
            <w:tcW w:w="851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Нагрузки на фундамент Т/М или Т</w:t>
            </w:r>
          </w:p>
        </w:tc>
        <w:tc>
          <w:tcPr>
            <w:tcW w:w="986" w:type="dxa"/>
            <w:textDirection w:val="btLr"/>
            <w:vAlign w:val="center"/>
          </w:tcPr>
          <w:p w:rsidR="00AD273F" w:rsidRPr="00FD007C" w:rsidRDefault="00AD273F" w:rsidP="00B83C9F">
            <w:pPr>
              <w:ind w:left="113" w:right="113"/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 xml:space="preserve">Ориентировочная глубина заложения фундамента, </w:t>
            </w:r>
            <w:proofErr w:type="spellStart"/>
            <w:r w:rsidRPr="00FD007C">
              <w:rPr>
                <w:b/>
                <w:sz w:val="20"/>
              </w:rPr>
              <w:t>отм</w:t>
            </w:r>
            <w:proofErr w:type="spellEnd"/>
            <w:r w:rsidRPr="00FD007C">
              <w:rPr>
                <w:b/>
                <w:sz w:val="20"/>
              </w:rPr>
              <w:t>. 0.000</w:t>
            </w:r>
          </w:p>
        </w:tc>
        <w:tc>
          <w:tcPr>
            <w:tcW w:w="907" w:type="dxa"/>
            <w:textDirection w:val="btLr"/>
            <w:vAlign w:val="center"/>
          </w:tcPr>
          <w:p w:rsidR="00AD273F" w:rsidRPr="00EC5EC3" w:rsidRDefault="00AD273F" w:rsidP="00B83C9F">
            <w:pPr>
              <w:ind w:left="113" w:right="113"/>
              <w:jc w:val="center"/>
              <w:rPr>
                <w:b/>
              </w:rPr>
            </w:pPr>
            <w:r w:rsidRPr="00EC5EC3">
              <w:rPr>
                <w:b/>
              </w:rPr>
              <w:t>Количество необходимых скважин</w:t>
            </w:r>
          </w:p>
        </w:tc>
      </w:tr>
      <w:tr w:rsidR="00AD273F" w:rsidTr="00B83C9F">
        <w:trPr>
          <w:jc w:val="center"/>
        </w:trPr>
        <w:tc>
          <w:tcPr>
            <w:tcW w:w="1734" w:type="dxa"/>
          </w:tcPr>
          <w:p w:rsidR="00AD273F" w:rsidRPr="00FD007C" w:rsidRDefault="00AD273F" w:rsidP="00B83C9F">
            <w:pPr>
              <w:jc w:val="center"/>
              <w:rPr>
                <w:sz w:val="20"/>
              </w:rPr>
            </w:pPr>
            <w:r w:rsidRPr="00FD007C">
              <w:rPr>
                <w:sz w:val="20"/>
              </w:rPr>
              <w:t>1</w:t>
            </w:r>
          </w:p>
        </w:tc>
        <w:tc>
          <w:tcPr>
            <w:tcW w:w="1121" w:type="dxa"/>
          </w:tcPr>
          <w:p w:rsidR="00AD273F" w:rsidRPr="00FD007C" w:rsidRDefault="00AD273F" w:rsidP="00B83C9F">
            <w:pPr>
              <w:jc w:val="center"/>
              <w:rPr>
                <w:sz w:val="20"/>
              </w:rPr>
            </w:pPr>
            <w:r w:rsidRPr="00FD007C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3</w:t>
            </w:r>
          </w:p>
        </w:tc>
        <w:tc>
          <w:tcPr>
            <w:tcW w:w="84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7</w:t>
            </w:r>
          </w:p>
        </w:tc>
        <w:tc>
          <w:tcPr>
            <w:tcW w:w="98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AD273F" w:rsidRPr="008704B8" w:rsidRDefault="00AD273F" w:rsidP="00B83C9F">
            <w:pPr>
              <w:jc w:val="center"/>
            </w:pPr>
            <w:r w:rsidRPr="008704B8">
              <w:t>9</w:t>
            </w:r>
          </w:p>
        </w:tc>
      </w:tr>
      <w:tr w:rsidR="00AD273F" w:rsidTr="00B83C9F">
        <w:trPr>
          <w:trHeight w:val="926"/>
          <w:jc w:val="center"/>
        </w:trPr>
        <w:tc>
          <w:tcPr>
            <w:tcW w:w="1734" w:type="dxa"/>
          </w:tcPr>
          <w:p w:rsidR="00AD273F" w:rsidRPr="00E12EE4" w:rsidRDefault="00AD273F" w:rsidP="00B83C9F">
            <w:pPr>
              <w:rPr>
                <w:sz w:val="24"/>
                <w:szCs w:val="24"/>
              </w:rPr>
            </w:pPr>
            <w:r w:rsidRPr="00E12EE4">
              <w:rPr>
                <w:sz w:val="24"/>
                <w:szCs w:val="24"/>
              </w:rPr>
              <w:t>1. АБК</w:t>
            </w:r>
          </w:p>
        </w:tc>
        <w:tc>
          <w:tcPr>
            <w:tcW w:w="1121" w:type="dxa"/>
          </w:tcPr>
          <w:p w:rsidR="00AD273F" w:rsidRPr="00EC5EC3" w:rsidRDefault="00AD273F" w:rsidP="00B83C9F">
            <w:pPr>
              <w:jc w:val="center"/>
              <w:rPr>
                <w:color w:val="FF0000"/>
                <w:szCs w:val="24"/>
              </w:rPr>
            </w:pPr>
            <w:r w:rsidRPr="00EC5EC3">
              <w:rPr>
                <w:szCs w:val="24"/>
              </w:rPr>
              <w:t>60*20</w:t>
            </w:r>
          </w:p>
        </w:tc>
        <w:tc>
          <w:tcPr>
            <w:tcW w:w="141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Каркасный</w:t>
            </w:r>
          </w:p>
        </w:tc>
        <w:tc>
          <w:tcPr>
            <w:tcW w:w="84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Столбчатые</w:t>
            </w:r>
          </w:p>
        </w:tc>
        <w:tc>
          <w:tcPr>
            <w:tcW w:w="851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145т</w:t>
            </w:r>
          </w:p>
        </w:tc>
        <w:tc>
          <w:tcPr>
            <w:tcW w:w="98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-1,5</w:t>
            </w:r>
          </w:p>
        </w:tc>
        <w:tc>
          <w:tcPr>
            <w:tcW w:w="907" w:type="dxa"/>
          </w:tcPr>
          <w:p w:rsidR="00AD273F" w:rsidRPr="008704B8" w:rsidRDefault="00AD273F" w:rsidP="00B83C9F">
            <w:pPr>
              <w:jc w:val="center"/>
            </w:pPr>
          </w:p>
        </w:tc>
      </w:tr>
      <w:tr w:rsidR="00AD273F" w:rsidTr="00B83C9F">
        <w:trPr>
          <w:trHeight w:val="276"/>
          <w:jc w:val="center"/>
        </w:trPr>
        <w:tc>
          <w:tcPr>
            <w:tcW w:w="1734" w:type="dxa"/>
          </w:tcPr>
          <w:p w:rsidR="00AD273F" w:rsidRPr="00E12EE4" w:rsidRDefault="00AD273F" w:rsidP="00B83C9F">
            <w:pPr>
              <w:rPr>
                <w:sz w:val="24"/>
                <w:szCs w:val="24"/>
              </w:rPr>
            </w:pPr>
            <w:r w:rsidRPr="00E12EE4">
              <w:rPr>
                <w:sz w:val="24"/>
                <w:szCs w:val="24"/>
              </w:rPr>
              <w:t xml:space="preserve">2. </w:t>
            </w:r>
            <w:proofErr w:type="gramStart"/>
            <w:r w:rsidRPr="00E12EE4">
              <w:rPr>
                <w:sz w:val="24"/>
                <w:szCs w:val="24"/>
              </w:rPr>
              <w:t>Пожарное</w:t>
            </w:r>
            <w:proofErr w:type="gramEnd"/>
            <w:r w:rsidRPr="00E12EE4">
              <w:rPr>
                <w:sz w:val="24"/>
                <w:szCs w:val="24"/>
              </w:rPr>
              <w:t xml:space="preserve"> пост на 2 автомобиля</w:t>
            </w:r>
          </w:p>
        </w:tc>
        <w:tc>
          <w:tcPr>
            <w:tcW w:w="1121" w:type="dxa"/>
          </w:tcPr>
          <w:p w:rsidR="00AD273F" w:rsidRPr="00EC5EC3" w:rsidRDefault="00AD273F" w:rsidP="00B83C9F">
            <w:pPr>
              <w:jc w:val="center"/>
              <w:rPr>
                <w:szCs w:val="24"/>
              </w:rPr>
            </w:pPr>
            <w:r w:rsidRPr="00EC5EC3">
              <w:rPr>
                <w:szCs w:val="24"/>
              </w:rPr>
              <w:t>29*14</w:t>
            </w:r>
          </w:p>
        </w:tc>
        <w:tc>
          <w:tcPr>
            <w:tcW w:w="141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Каркасный</w:t>
            </w:r>
          </w:p>
        </w:tc>
        <w:tc>
          <w:tcPr>
            <w:tcW w:w="84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Столбчатые</w:t>
            </w:r>
          </w:p>
        </w:tc>
        <w:tc>
          <w:tcPr>
            <w:tcW w:w="851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50</w:t>
            </w:r>
          </w:p>
        </w:tc>
        <w:tc>
          <w:tcPr>
            <w:tcW w:w="98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-1,5</w:t>
            </w:r>
          </w:p>
        </w:tc>
        <w:tc>
          <w:tcPr>
            <w:tcW w:w="907" w:type="dxa"/>
          </w:tcPr>
          <w:p w:rsidR="00AD273F" w:rsidRPr="008704B8" w:rsidRDefault="00AD273F" w:rsidP="00B83C9F">
            <w:pPr>
              <w:jc w:val="center"/>
            </w:pPr>
          </w:p>
        </w:tc>
      </w:tr>
      <w:tr w:rsidR="00AD273F" w:rsidTr="00B83C9F">
        <w:trPr>
          <w:trHeight w:val="277"/>
          <w:jc w:val="center"/>
        </w:trPr>
        <w:tc>
          <w:tcPr>
            <w:tcW w:w="1734" w:type="dxa"/>
          </w:tcPr>
          <w:p w:rsidR="00AD273F" w:rsidRPr="00E12EE4" w:rsidRDefault="00AD273F" w:rsidP="00B83C9F">
            <w:pPr>
              <w:rPr>
                <w:sz w:val="24"/>
                <w:szCs w:val="24"/>
              </w:rPr>
            </w:pPr>
            <w:r w:rsidRPr="00E12EE4">
              <w:rPr>
                <w:sz w:val="24"/>
                <w:szCs w:val="24"/>
              </w:rPr>
              <w:t>3. РММ -</w:t>
            </w:r>
          </w:p>
          <w:p w:rsidR="00AD273F" w:rsidRPr="00E12EE4" w:rsidRDefault="00AD273F" w:rsidP="00B83C9F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D273F" w:rsidRPr="00EC5EC3" w:rsidRDefault="00AD273F" w:rsidP="00B83C9F">
            <w:pPr>
              <w:jc w:val="center"/>
              <w:rPr>
                <w:szCs w:val="24"/>
              </w:rPr>
            </w:pPr>
            <w:r w:rsidRPr="00EC5EC3">
              <w:rPr>
                <w:szCs w:val="24"/>
              </w:rPr>
              <w:t>37*22</w:t>
            </w:r>
          </w:p>
          <w:p w:rsidR="00AD273F" w:rsidRPr="00EC5EC3" w:rsidRDefault="00AD273F" w:rsidP="00B83C9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Бескаркасный</w:t>
            </w:r>
          </w:p>
        </w:tc>
        <w:tc>
          <w:tcPr>
            <w:tcW w:w="84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ленточные</w:t>
            </w:r>
          </w:p>
        </w:tc>
        <w:tc>
          <w:tcPr>
            <w:tcW w:w="851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10 т/м</w:t>
            </w:r>
          </w:p>
        </w:tc>
        <w:tc>
          <w:tcPr>
            <w:tcW w:w="986" w:type="dxa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-1,5</w:t>
            </w:r>
          </w:p>
        </w:tc>
        <w:tc>
          <w:tcPr>
            <w:tcW w:w="907" w:type="dxa"/>
          </w:tcPr>
          <w:p w:rsidR="00AD273F" w:rsidRPr="008704B8" w:rsidRDefault="00AD273F" w:rsidP="00B83C9F">
            <w:pPr>
              <w:jc w:val="center"/>
            </w:pPr>
          </w:p>
        </w:tc>
      </w:tr>
      <w:tr w:rsidR="00AD273F" w:rsidTr="00B83C9F">
        <w:trPr>
          <w:trHeight w:val="848"/>
          <w:jc w:val="center"/>
        </w:trPr>
        <w:tc>
          <w:tcPr>
            <w:tcW w:w="1734" w:type="dxa"/>
          </w:tcPr>
          <w:p w:rsidR="00AD273F" w:rsidRPr="00E12EE4" w:rsidRDefault="00AD273F" w:rsidP="00B83C9F">
            <w:pPr>
              <w:rPr>
                <w:sz w:val="24"/>
                <w:szCs w:val="24"/>
              </w:rPr>
            </w:pPr>
            <w:r w:rsidRPr="00E12EE4">
              <w:rPr>
                <w:sz w:val="24"/>
                <w:szCs w:val="24"/>
              </w:rPr>
              <w:t>4. Склад ГСМ</w:t>
            </w:r>
          </w:p>
        </w:tc>
        <w:tc>
          <w:tcPr>
            <w:tcW w:w="1121" w:type="dxa"/>
          </w:tcPr>
          <w:p w:rsidR="00AD273F" w:rsidRPr="00EC5EC3" w:rsidRDefault="00AD273F" w:rsidP="00B83C9F">
            <w:pPr>
              <w:jc w:val="center"/>
              <w:rPr>
                <w:color w:val="FF0000"/>
                <w:szCs w:val="24"/>
              </w:rPr>
            </w:pPr>
            <w:r w:rsidRPr="00EC5EC3">
              <w:rPr>
                <w:szCs w:val="24"/>
              </w:rPr>
              <w:t>107*91</w:t>
            </w:r>
          </w:p>
        </w:tc>
        <w:tc>
          <w:tcPr>
            <w:tcW w:w="1418" w:type="dxa"/>
          </w:tcPr>
          <w:p w:rsidR="00AD273F" w:rsidRPr="008704B8" w:rsidRDefault="00AD273F" w:rsidP="00B83C9F">
            <w:pPr>
              <w:rPr>
                <w:sz w:val="20"/>
              </w:rPr>
            </w:pPr>
            <w:r w:rsidRPr="008704B8">
              <w:rPr>
                <w:sz w:val="20"/>
              </w:rPr>
              <w:t>Наземные резервуары, емкостью 3х400м³, 3х50м³, блочно-модульные служебные здания</w:t>
            </w:r>
          </w:p>
        </w:tc>
        <w:tc>
          <w:tcPr>
            <w:tcW w:w="846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AD273F" w:rsidRPr="008704B8" w:rsidRDefault="00AD273F" w:rsidP="00B83C9F">
            <w:pPr>
              <w:rPr>
                <w:sz w:val="20"/>
              </w:rPr>
            </w:pPr>
            <w:proofErr w:type="spellStart"/>
            <w:r w:rsidRPr="008704B8">
              <w:rPr>
                <w:sz w:val="20"/>
              </w:rPr>
              <w:t>Плитные</w:t>
            </w:r>
            <w:proofErr w:type="spellEnd"/>
            <w:r w:rsidRPr="008704B8">
              <w:rPr>
                <w:sz w:val="20"/>
              </w:rPr>
              <w:t xml:space="preserve"> под резервуары, ленточные, столбчатые под здания</w:t>
            </w:r>
          </w:p>
        </w:tc>
        <w:tc>
          <w:tcPr>
            <w:tcW w:w="851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50т</w:t>
            </w:r>
          </w:p>
        </w:tc>
        <w:tc>
          <w:tcPr>
            <w:tcW w:w="986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-2,0</w:t>
            </w:r>
          </w:p>
        </w:tc>
        <w:tc>
          <w:tcPr>
            <w:tcW w:w="907" w:type="dxa"/>
            <w:vAlign w:val="center"/>
          </w:tcPr>
          <w:p w:rsidR="00AD273F" w:rsidRPr="008704B8" w:rsidRDefault="00AD273F" w:rsidP="00B83C9F">
            <w:pPr>
              <w:jc w:val="center"/>
            </w:pPr>
          </w:p>
        </w:tc>
      </w:tr>
      <w:tr w:rsidR="00AD273F" w:rsidTr="00B83C9F">
        <w:trPr>
          <w:trHeight w:val="848"/>
          <w:jc w:val="center"/>
        </w:trPr>
        <w:tc>
          <w:tcPr>
            <w:tcW w:w="1734" w:type="dxa"/>
          </w:tcPr>
          <w:p w:rsidR="00AD273F" w:rsidRPr="00EC5EC3" w:rsidRDefault="00AD273F" w:rsidP="00B83C9F">
            <w:pPr>
              <w:rPr>
                <w:b/>
                <w:szCs w:val="24"/>
              </w:rPr>
            </w:pPr>
            <w:r w:rsidRPr="00EC5EC3">
              <w:rPr>
                <w:b/>
                <w:szCs w:val="24"/>
              </w:rPr>
              <w:lastRenderedPageBreak/>
              <w:t>Всего скважин:</w:t>
            </w:r>
          </w:p>
        </w:tc>
        <w:tc>
          <w:tcPr>
            <w:tcW w:w="1121" w:type="dxa"/>
          </w:tcPr>
          <w:p w:rsidR="00AD273F" w:rsidRPr="00D56442" w:rsidRDefault="00AD273F" w:rsidP="00B83C9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D273F" w:rsidRPr="008704B8" w:rsidRDefault="00AD273F" w:rsidP="00B83C9F">
            <w:pPr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D273F" w:rsidRPr="008704B8" w:rsidRDefault="00AD273F" w:rsidP="00B83C9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vAlign w:val="center"/>
          </w:tcPr>
          <w:p w:rsidR="00AD273F" w:rsidRPr="008704B8" w:rsidRDefault="00AD273F" w:rsidP="00B83C9F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AD273F" w:rsidRPr="008704B8" w:rsidRDefault="00AD273F" w:rsidP="00B83C9F">
            <w:pPr>
              <w:jc w:val="center"/>
              <w:rPr>
                <w:b/>
              </w:rPr>
            </w:pPr>
          </w:p>
        </w:tc>
      </w:tr>
    </w:tbl>
    <w:p w:rsidR="00AD273F" w:rsidRPr="00356A68" w:rsidRDefault="00AD273F" w:rsidP="00AD273F">
      <w:pPr>
        <w:rPr>
          <w:lang w:val="en-US"/>
        </w:rPr>
      </w:pPr>
    </w:p>
    <w:p w:rsidR="00AD273F" w:rsidRDefault="00AD273F" w:rsidP="00AD273F"/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273F" w:rsidRPr="00AD273F">
        <w:rPr>
          <w:sz w:val="26"/>
          <w:szCs w:val="26"/>
        </w:rPr>
        <w:t xml:space="preserve">Дополнительные требования и изысканиям на территории с особыми инженерно-геологическими условиями </w:t>
      </w:r>
      <w:r w:rsidR="00AD273F" w:rsidRPr="00AD273F">
        <w:rPr>
          <w:sz w:val="26"/>
          <w:szCs w:val="26"/>
          <w:u w:val="single"/>
        </w:rPr>
        <w:t>выполнять</w:t>
      </w:r>
      <w:r w:rsidR="00AD273F" w:rsidRPr="00AD273F">
        <w:rPr>
          <w:sz w:val="26"/>
          <w:szCs w:val="26"/>
        </w:rPr>
        <w:t xml:space="preserve"> </w:t>
      </w:r>
      <w:proofErr w:type="gramStart"/>
      <w:r w:rsidR="00AD273F" w:rsidRPr="00AD273F">
        <w:rPr>
          <w:sz w:val="26"/>
          <w:szCs w:val="26"/>
          <w:u w:val="single"/>
        </w:rPr>
        <w:t>согласно требований</w:t>
      </w:r>
      <w:proofErr w:type="gramEnd"/>
      <w:r w:rsidR="00AD273F" w:rsidRPr="00AD273F">
        <w:rPr>
          <w:sz w:val="26"/>
          <w:szCs w:val="26"/>
          <w:u w:val="single"/>
        </w:rPr>
        <w:t xml:space="preserve"> </w:t>
      </w:r>
      <w:proofErr w:type="spellStart"/>
      <w:r w:rsidR="00AD273F" w:rsidRPr="00AD273F">
        <w:rPr>
          <w:sz w:val="26"/>
          <w:szCs w:val="26"/>
          <w:u w:val="single"/>
        </w:rPr>
        <w:t>СНиП</w:t>
      </w:r>
      <w:proofErr w:type="spellEnd"/>
      <w:r w:rsidR="00AD273F" w:rsidRPr="00AD273F">
        <w:rPr>
          <w:sz w:val="26"/>
          <w:szCs w:val="26"/>
          <w:u w:val="single"/>
        </w:rPr>
        <w:t xml:space="preserve"> РК 1.02-18-2004,</w:t>
      </w:r>
      <w:r w:rsidR="00AD273F" w:rsidRPr="00AD273F">
        <w:rPr>
          <w:sz w:val="26"/>
          <w:szCs w:val="26"/>
          <w:u w:val="single"/>
        </w:rPr>
        <w:tab/>
      </w:r>
      <w:r w:rsidR="00AD273F" w:rsidRPr="00AD273F">
        <w:rPr>
          <w:sz w:val="26"/>
          <w:szCs w:val="26"/>
          <w:u w:val="single"/>
        </w:rPr>
        <w:tab/>
        <w:t xml:space="preserve"> </w:t>
      </w:r>
    </w:p>
    <w:p w:rsidR="00AD273F" w:rsidRPr="00AD273F" w:rsidRDefault="00AD273F" w:rsidP="00AD273F">
      <w:pPr>
        <w:ind w:left="360"/>
        <w:rPr>
          <w:sz w:val="26"/>
          <w:szCs w:val="26"/>
        </w:rPr>
      </w:pPr>
      <w:r w:rsidRPr="00AD273F">
        <w:rPr>
          <w:sz w:val="26"/>
          <w:szCs w:val="26"/>
          <w:u w:val="single"/>
        </w:rPr>
        <w:t>СН РК 1.02-18-2007, СН РК 1.02-18-2007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tabs>
          <w:tab w:val="left" w:pos="509"/>
        </w:tabs>
        <w:rPr>
          <w:sz w:val="26"/>
          <w:szCs w:val="26"/>
        </w:rPr>
      </w:pP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D273F" w:rsidRPr="00AD273F">
        <w:rPr>
          <w:sz w:val="26"/>
          <w:szCs w:val="26"/>
        </w:rPr>
        <w:t>Требования к химическому анализу грунтовых вод должны соответствовать признакам агрессивности водной среды.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D273F" w:rsidRPr="00AD273F">
        <w:rPr>
          <w:sz w:val="26"/>
          <w:szCs w:val="26"/>
        </w:rPr>
        <w:t>Прочие работы, которые необходимо произвести при изысканиях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  <w:t>--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D273F" w:rsidRPr="00AD273F">
        <w:rPr>
          <w:sz w:val="26"/>
          <w:szCs w:val="26"/>
        </w:rPr>
        <w:t>Сроки выполнения работ - 60 календарных дней с момента подписания договора.  Очередность представления технической документации:</w:t>
      </w:r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proofErr w:type="gramStart"/>
      <w:r w:rsidRPr="00AD273F">
        <w:rPr>
          <w:sz w:val="26"/>
          <w:szCs w:val="26"/>
          <w:u w:val="single"/>
        </w:rPr>
        <w:t xml:space="preserve">1) предварительная геология - 10 календарных дней с момента получения результатов по инженерно-геологических скважинам 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proofErr w:type="gramEnd"/>
    </w:p>
    <w:p w:rsidR="00AD273F" w:rsidRPr="00AD273F" w:rsidRDefault="00AD273F" w:rsidP="00AD273F">
      <w:pPr>
        <w:rPr>
          <w:sz w:val="26"/>
          <w:szCs w:val="26"/>
          <w:u w:val="single"/>
        </w:rPr>
      </w:pP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  <w:proofErr w:type="gramStart"/>
      <w:r w:rsidRPr="00AD273F">
        <w:rPr>
          <w:sz w:val="26"/>
          <w:szCs w:val="26"/>
          <w:u w:val="single"/>
        </w:rPr>
        <w:t xml:space="preserve">2) технический отчет - 15 календарных дней с момента получения результатов по инженерно-геологических скважинам. </w:t>
      </w:r>
      <w:proofErr w:type="gramEnd"/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jc w:val="center"/>
        <w:rPr>
          <w:sz w:val="26"/>
          <w:szCs w:val="26"/>
        </w:rPr>
      </w:pPr>
    </w:p>
    <w:p w:rsidR="00AD273F" w:rsidRPr="00AD273F" w:rsidRDefault="00AD273F" w:rsidP="00AD273F">
      <w:pPr>
        <w:jc w:val="center"/>
        <w:rPr>
          <w:sz w:val="26"/>
          <w:szCs w:val="26"/>
        </w:rPr>
      </w:pPr>
      <w:r w:rsidRPr="00AD273F">
        <w:rPr>
          <w:sz w:val="26"/>
          <w:szCs w:val="26"/>
        </w:rPr>
        <w:t>ПРИЛОЖЕНИЯ: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D273F" w:rsidRPr="00AD273F">
        <w:rPr>
          <w:sz w:val="26"/>
          <w:szCs w:val="26"/>
        </w:rPr>
        <w:t xml:space="preserve">Топографический план участка в масштабе </w:t>
      </w:r>
      <w:r w:rsidR="00AD273F" w:rsidRPr="00AD273F">
        <w:rPr>
          <w:sz w:val="26"/>
          <w:szCs w:val="26"/>
          <w:u w:val="single"/>
        </w:rPr>
        <w:tab/>
        <w:t>1:500</w:t>
      </w:r>
      <w:r w:rsidR="00AD273F" w:rsidRPr="00AD273F">
        <w:rPr>
          <w:sz w:val="26"/>
          <w:szCs w:val="26"/>
          <w:u w:val="single"/>
        </w:rPr>
        <w:tab/>
        <w:t>шифр 4936-П-5-0-ГТ лист 2</w:t>
      </w:r>
    </w:p>
    <w:p w:rsidR="00AD273F" w:rsidRPr="00AD273F" w:rsidRDefault="00AD273F" w:rsidP="00AD273F">
      <w:pPr>
        <w:rPr>
          <w:sz w:val="26"/>
          <w:szCs w:val="26"/>
        </w:rPr>
      </w:pP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После получения технического задания «Подрядчиком» должна быть предоставлена «Заказчику» на согласование программа намечаемых инженерно-геологических изысканий.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>В результате проведения инженерно-геологических изысканий представляются следующие материалы:</w:t>
      </w: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73F" w:rsidRPr="00AD273F">
        <w:rPr>
          <w:sz w:val="26"/>
          <w:szCs w:val="26"/>
        </w:rPr>
        <w:t>Техническое заключение.</w:t>
      </w: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D273F" w:rsidRPr="00AD273F">
        <w:rPr>
          <w:sz w:val="26"/>
          <w:szCs w:val="26"/>
        </w:rPr>
        <w:t>План расположения инженерно-геологических выработок с нанесением габаритов сооружений в масштабе 1:500.</w:t>
      </w:r>
    </w:p>
    <w:p w:rsidR="00AD273F" w:rsidRP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273F" w:rsidRPr="00AD273F">
        <w:rPr>
          <w:sz w:val="26"/>
          <w:szCs w:val="26"/>
        </w:rPr>
        <w:t>Геолого-литологические профили в масштабах:</w:t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а) вертикальный </w:t>
      </w:r>
      <w:r w:rsidRPr="00AD273F">
        <w:rPr>
          <w:sz w:val="26"/>
          <w:szCs w:val="26"/>
          <w:u w:val="single"/>
        </w:rPr>
        <w:tab/>
        <w:t>1:100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Pr="00AD273F" w:rsidRDefault="00AD273F" w:rsidP="00AD273F">
      <w:pPr>
        <w:rPr>
          <w:sz w:val="26"/>
          <w:szCs w:val="26"/>
        </w:rPr>
      </w:pPr>
      <w:r w:rsidRPr="00AD273F">
        <w:rPr>
          <w:sz w:val="26"/>
          <w:szCs w:val="26"/>
        </w:rPr>
        <w:t xml:space="preserve">б) горизонтальный </w:t>
      </w:r>
      <w:r w:rsidRPr="00AD273F">
        <w:rPr>
          <w:sz w:val="26"/>
          <w:szCs w:val="26"/>
          <w:u w:val="single"/>
        </w:rPr>
        <w:tab/>
        <w:t>1:200</w:t>
      </w:r>
      <w:r w:rsidRPr="00AD273F">
        <w:rPr>
          <w:sz w:val="26"/>
          <w:szCs w:val="26"/>
          <w:u w:val="single"/>
        </w:rPr>
        <w:tab/>
      </w:r>
      <w:r w:rsidRPr="00AD273F">
        <w:rPr>
          <w:sz w:val="26"/>
          <w:szCs w:val="26"/>
          <w:u w:val="single"/>
        </w:rPr>
        <w:tab/>
      </w:r>
    </w:p>
    <w:p w:rsidR="00AD273F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5.</w:t>
      </w:r>
      <w:r w:rsidR="00AD273F" w:rsidRPr="00AD273F">
        <w:rPr>
          <w:sz w:val="26"/>
          <w:szCs w:val="26"/>
        </w:rPr>
        <w:t>Геолого-литологические колонки буровых скважин и шурфов.</w:t>
      </w:r>
    </w:p>
    <w:p w:rsidR="00AD273F" w:rsidRDefault="00AD273F" w:rsidP="00AD273F">
      <w:pPr>
        <w:ind w:left="360"/>
        <w:jc w:val="left"/>
        <w:rPr>
          <w:sz w:val="26"/>
          <w:szCs w:val="26"/>
        </w:rPr>
      </w:pPr>
    </w:p>
    <w:p w:rsidR="00AD273F" w:rsidRDefault="00AD273F" w:rsidP="00AD273F">
      <w:pPr>
        <w:ind w:left="360"/>
        <w:jc w:val="left"/>
        <w:rPr>
          <w:sz w:val="26"/>
          <w:szCs w:val="26"/>
        </w:rPr>
      </w:pPr>
    </w:p>
    <w:p w:rsidR="00AD273F" w:rsidRDefault="00AD273F" w:rsidP="00AD273F">
      <w:pPr>
        <w:ind w:left="360"/>
        <w:jc w:val="left"/>
        <w:rPr>
          <w:sz w:val="26"/>
          <w:szCs w:val="26"/>
        </w:rPr>
      </w:pPr>
    </w:p>
    <w:p w:rsidR="00AD273F" w:rsidRDefault="00AD273F" w:rsidP="00AD273F">
      <w:pPr>
        <w:ind w:left="360"/>
        <w:jc w:val="left"/>
        <w:rPr>
          <w:sz w:val="26"/>
          <w:szCs w:val="26"/>
        </w:rPr>
      </w:pPr>
    </w:p>
    <w:p w:rsidR="00AD273F" w:rsidRPr="00AD273F" w:rsidRDefault="00AD273F" w:rsidP="00AD273F">
      <w:pPr>
        <w:ind w:left="360"/>
        <w:jc w:val="center"/>
        <w:rPr>
          <w:b/>
          <w:sz w:val="26"/>
          <w:szCs w:val="26"/>
        </w:rPr>
      </w:pPr>
      <w:r w:rsidRPr="00AD273F">
        <w:rPr>
          <w:b/>
          <w:sz w:val="26"/>
          <w:szCs w:val="26"/>
        </w:rPr>
        <w:lastRenderedPageBreak/>
        <w:t>Лот № 3 «</w:t>
      </w:r>
      <w:r w:rsidRPr="00AD273F">
        <w:rPr>
          <w:b/>
          <w:lang w:val="kk-KZ"/>
        </w:rPr>
        <w:t>П</w:t>
      </w:r>
      <w:proofErr w:type="spellStart"/>
      <w:r w:rsidRPr="00AD273F">
        <w:rPr>
          <w:b/>
        </w:rPr>
        <w:t>роизводство</w:t>
      </w:r>
      <w:proofErr w:type="spellEnd"/>
      <w:r w:rsidRPr="00AD273F">
        <w:rPr>
          <w:b/>
        </w:rPr>
        <w:t xml:space="preserve"> инженерно-геологических изысканий для проектирования и строительства трассы водовода общей протяженностью 7,0 км</w:t>
      </w:r>
      <w:r w:rsidRPr="00AD273F">
        <w:rPr>
          <w:b/>
          <w:sz w:val="26"/>
          <w:szCs w:val="26"/>
        </w:rPr>
        <w:t>»</w:t>
      </w:r>
    </w:p>
    <w:p w:rsidR="00AD273F" w:rsidRPr="00C6303B" w:rsidRDefault="00AD273F" w:rsidP="00AD273F">
      <w:pPr>
        <w:rPr>
          <w:sz w:val="26"/>
          <w:szCs w:val="26"/>
        </w:rPr>
      </w:pPr>
    </w:p>
    <w:p w:rsidR="00C6303B" w:rsidRPr="00C6303B" w:rsidRDefault="00C6303B" w:rsidP="00C6303B">
      <w:pPr>
        <w:rPr>
          <w:sz w:val="26"/>
          <w:szCs w:val="26"/>
          <w:u w:val="single"/>
        </w:rPr>
      </w:pPr>
      <w:r w:rsidRPr="00C6303B">
        <w:rPr>
          <w:sz w:val="26"/>
          <w:szCs w:val="26"/>
        </w:rPr>
        <w:t xml:space="preserve">Комплекс (объект)  </w:t>
      </w:r>
      <w:r w:rsidRPr="00C6303B">
        <w:rPr>
          <w:sz w:val="26"/>
          <w:szCs w:val="26"/>
          <w:u w:val="single"/>
        </w:rPr>
        <w:t>Горно-обогатительный комбинат по добыче и переработке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  <w:t xml:space="preserve"> </w:t>
      </w:r>
    </w:p>
    <w:p w:rsidR="00C6303B" w:rsidRPr="00C6303B" w:rsidRDefault="00C6303B" w:rsidP="00C6303B">
      <w:pPr>
        <w:rPr>
          <w:sz w:val="26"/>
          <w:szCs w:val="26"/>
          <w:u w:val="single"/>
        </w:rPr>
      </w:pPr>
      <w:r w:rsidRPr="00C6303B">
        <w:rPr>
          <w:sz w:val="26"/>
          <w:szCs w:val="26"/>
          <w:u w:val="single"/>
        </w:rPr>
        <w:t xml:space="preserve">полиметаллических руд месторождения Алайгыр в Карагандинской области. </w:t>
      </w:r>
      <w:r w:rsidRPr="00C6303B">
        <w:rPr>
          <w:sz w:val="26"/>
          <w:szCs w:val="26"/>
          <w:u w:val="single"/>
          <w:lang w:val="kk-KZ"/>
        </w:rPr>
        <w:t>Трасса водовода</w:t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 w:rsidRPr="00C6303B">
        <w:rPr>
          <w:sz w:val="26"/>
          <w:szCs w:val="26"/>
        </w:rPr>
        <w:t>1. Месторасположение объекта и его подчиненность:</w:t>
      </w:r>
    </w:p>
    <w:p w:rsidR="00C6303B" w:rsidRPr="00C6303B" w:rsidRDefault="00C6303B" w:rsidP="00C6303B">
      <w:pPr>
        <w:rPr>
          <w:sz w:val="26"/>
          <w:szCs w:val="26"/>
          <w:u w:val="single"/>
        </w:rPr>
      </w:pPr>
      <w:r w:rsidRPr="00C6303B">
        <w:rPr>
          <w:sz w:val="26"/>
          <w:szCs w:val="26"/>
          <w:u w:val="single"/>
        </w:rPr>
        <w:t xml:space="preserve">Карагандинская область, </w:t>
      </w:r>
      <w:proofErr w:type="spellStart"/>
      <w:r w:rsidRPr="00C6303B">
        <w:rPr>
          <w:sz w:val="26"/>
          <w:szCs w:val="26"/>
          <w:u w:val="single"/>
        </w:rPr>
        <w:t>Каркаралинский</w:t>
      </w:r>
      <w:proofErr w:type="spellEnd"/>
      <w:r w:rsidRPr="00C6303B">
        <w:rPr>
          <w:sz w:val="26"/>
          <w:szCs w:val="26"/>
          <w:u w:val="single"/>
        </w:rPr>
        <w:t xml:space="preserve"> район.</w:t>
      </w:r>
      <w:r w:rsidRPr="00C6303B">
        <w:rPr>
          <w:sz w:val="26"/>
          <w:szCs w:val="26"/>
        </w:rPr>
        <w:t>___________________________________</w:t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  <w:u w:val="single"/>
        </w:rPr>
      </w:pPr>
      <w:r w:rsidRPr="00C6303B">
        <w:rPr>
          <w:sz w:val="26"/>
          <w:szCs w:val="26"/>
        </w:rPr>
        <w:t>2. Заказчик:</w:t>
      </w:r>
      <w:r w:rsidRPr="00C6303B">
        <w:rPr>
          <w:sz w:val="26"/>
          <w:szCs w:val="26"/>
          <w:u w:val="single"/>
        </w:rPr>
        <w:t xml:space="preserve">     ТОО «Совместное предприятие  «Алайгыр»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rPr>
          <w:color w:val="FF0000"/>
          <w:sz w:val="26"/>
          <w:szCs w:val="26"/>
          <w:u w:val="single"/>
        </w:rPr>
      </w:pPr>
      <w:r w:rsidRPr="00C6303B">
        <w:rPr>
          <w:sz w:val="26"/>
          <w:szCs w:val="26"/>
        </w:rPr>
        <w:t xml:space="preserve">Проектирование и строительство трассы водовода </w:t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 w:rsidRPr="00C6303B">
        <w:rPr>
          <w:sz w:val="26"/>
          <w:szCs w:val="26"/>
        </w:rPr>
        <w:t>3. Техническая характеристика проектируемой трассы водовода</w:t>
      </w:r>
    </w:p>
    <w:p w:rsidR="00C6303B" w:rsidRDefault="00C6303B" w:rsidP="00C6303B">
      <w:pPr>
        <w:jc w:val="center"/>
      </w:pP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065"/>
        <w:gridCol w:w="1322"/>
        <w:gridCol w:w="792"/>
        <w:gridCol w:w="830"/>
        <w:gridCol w:w="1433"/>
        <w:gridCol w:w="797"/>
        <w:gridCol w:w="918"/>
        <w:gridCol w:w="871"/>
      </w:tblGrid>
      <w:tr w:rsidR="00C6303B" w:rsidRPr="00FD007C" w:rsidTr="00B83C9F">
        <w:trPr>
          <w:cantSplit/>
          <w:trHeight w:val="2218"/>
          <w:jc w:val="center"/>
        </w:trPr>
        <w:tc>
          <w:tcPr>
            <w:tcW w:w="1734" w:type="dxa"/>
            <w:vAlign w:val="center"/>
          </w:tcPr>
          <w:p w:rsidR="00C6303B" w:rsidRPr="00FD007C" w:rsidRDefault="00C6303B" w:rsidP="00B83C9F">
            <w:pPr>
              <w:jc w:val="center"/>
              <w:rPr>
                <w:b/>
                <w:sz w:val="20"/>
              </w:rPr>
            </w:pPr>
            <w:r w:rsidRPr="00FD007C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1121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длина трассы водовода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км</w:t>
            </w:r>
          </w:p>
        </w:tc>
        <w:tc>
          <w:tcPr>
            <w:tcW w:w="1418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Максимальная глубина промерзания  грунта,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846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C6303B" w:rsidRPr="00FD007C" w:rsidRDefault="00C6303B" w:rsidP="00B83C9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C6303B" w:rsidRPr="00EC5EC3" w:rsidRDefault="00C6303B" w:rsidP="00B83C9F">
            <w:pPr>
              <w:ind w:left="113" w:right="113"/>
              <w:jc w:val="center"/>
              <w:rPr>
                <w:b/>
              </w:rPr>
            </w:pPr>
            <w:r w:rsidRPr="00EC5EC3">
              <w:rPr>
                <w:b/>
              </w:rPr>
              <w:t>Количество необходимых скважин</w:t>
            </w:r>
          </w:p>
        </w:tc>
      </w:tr>
      <w:tr w:rsidR="00C6303B" w:rsidTr="00B83C9F">
        <w:trPr>
          <w:jc w:val="center"/>
        </w:trPr>
        <w:tc>
          <w:tcPr>
            <w:tcW w:w="1734" w:type="dxa"/>
          </w:tcPr>
          <w:p w:rsidR="00C6303B" w:rsidRPr="00FD007C" w:rsidRDefault="00C6303B" w:rsidP="00B83C9F">
            <w:pPr>
              <w:jc w:val="center"/>
              <w:rPr>
                <w:sz w:val="20"/>
              </w:rPr>
            </w:pPr>
            <w:r w:rsidRPr="00FD007C">
              <w:rPr>
                <w:sz w:val="20"/>
              </w:rPr>
              <w:t>1</w:t>
            </w:r>
          </w:p>
        </w:tc>
        <w:tc>
          <w:tcPr>
            <w:tcW w:w="1121" w:type="dxa"/>
          </w:tcPr>
          <w:p w:rsidR="00C6303B" w:rsidRPr="00FD007C" w:rsidRDefault="00C6303B" w:rsidP="00B83C9F">
            <w:pPr>
              <w:jc w:val="center"/>
              <w:rPr>
                <w:sz w:val="20"/>
              </w:rPr>
            </w:pPr>
            <w:r w:rsidRPr="00FD007C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3</w:t>
            </w:r>
          </w:p>
        </w:tc>
        <w:tc>
          <w:tcPr>
            <w:tcW w:w="84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7</w:t>
            </w:r>
          </w:p>
        </w:tc>
        <w:tc>
          <w:tcPr>
            <w:tcW w:w="98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 w:rsidRPr="008704B8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C6303B" w:rsidRPr="008704B8" w:rsidRDefault="00C6303B" w:rsidP="00B83C9F">
            <w:pPr>
              <w:jc w:val="center"/>
            </w:pPr>
            <w:r w:rsidRPr="008704B8">
              <w:t>9</w:t>
            </w:r>
          </w:p>
        </w:tc>
      </w:tr>
      <w:tr w:rsidR="00C6303B" w:rsidTr="00B83C9F">
        <w:trPr>
          <w:trHeight w:val="926"/>
          <w:jc w:val="center"/>
        </w:trPr>
        <w:tc>
          <w:tcPr>
            <w:tcW w:w="1734" w:type="dxa"/>
          </w:tcPr>
          <w:p w:rsidR="00C6303B" w:rsidRPr="008704B8" w:rsidRDefault="00C6303B" w:rsidP="00B83C9F">
            <w:pPr>
              <w:rPr>
                <w:sz w:val="20"/>
              </w:rPr>
            </w:pPr>
            <w:r>
              <w:rPr>
                <w:sz w:val="20"/>
              </w:rPr>
              <w:t xml:space="preserve">Трасса водовода </w:t>
            </w:r>
          </w:p>
        </w:tc>
        <w:tc>
          <w:tcPr>
            <w:tcW w:w="1121" w:type="dxa"/>
          </w:tcPr>
          <w:p w:rsidR="00C6303B" w:rsidRPr="00C16B67" w:rsidRDefault="00C6303B" w:rsidP="00B83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  <w:tc>
          <w:tcPr>
            <w:tcW w:w="141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6303B" w:rsidRPr="008704B8" w:rsidRDefault="00C6303B" w:rsidP="00B83C9F">
            <w:pPr>
              <w:jc w:val="center"/>
            </w:pPr>
          </w:p>
        </w:tc>
      </w:tr>
      <w:tr w:rsidR="00C6303B" w:rsidTr="00B83C9F">
        <w:trPr>
          <w:trHeight w:val="276"/>
          <w:jc w:val="center"/>
        </w:trPr>
        <w:tc>
          <w:tcPr>
            <w:tcW w:w="1734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C6303B" w:rsidRPr="00EC5EC3" w:rsidRDefault="00C6303B" w:rsidP="00B83C9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6303B" w:rsidRPr="008704B8" w:rsidRDefault="00C6303B" w:rsidP="00B83C9F">
            <w:pPr>
              <w:jc w:val="center"/>
            </w:pPr>
          </w:p>
        </w:tc>
      </w:tr>
      <w:tr w:rsidR="00C6303B" w:rsidTr="00B83C9F">
        <w:trPr>
          <w:trHeight w:val="277"/>
          <w:jc w:val="center"/>
        </w:trPr>
        <w:tc>
          <w:tcPr>
            <w:tcW w:w="1734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C6303B" w:rsidRPr="00EC5EC3" w:rsidRDefault="00C6303B" w:rsidP="00B83C9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6303B" w:rsidRPr="008704B8" w:rsidRDefault="00C6303B" w:rsidP="00B83C9F">
            <w:pPr>
              <w:jc w:val="center"/>
            </w:pPr>
          </w:p>
        </w:tc>
      </w:tr>
      <w:tr w:rsidR="00C6303B" w:rsidTr="00B83C9F">
        <w:trPr>
          <w:trHeight w:val="848"/>
          <w:jc w:val="center"/>
        </w:trPr>
        <w:tc>
          <w:tcPr>
            <w:tcW w:w="1734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C6303B" w:rsidRPr="00EC5EC3" w:rsidRDefault="00C6303B" w:rsidP="00B83C9F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C6303B" w:rsidRPr="008704B8" w:rsidRDefault="00C6303B" w:rsidP="00B83C9F">
            <w:pPr>
              <w:jc w:val="center"/>
            </w:pPr>
          </w:p>
        </w:tc>
      </w:tr>
      <w:tr w:rsidR="00C6303B" w:rsidTr="00B83C9F">
        <w:trPr>
          <w:trHeight w:val="848"/>
          <w:jc w:val="center"/>
        </w:trPr>
        <w:tc>
          <w:tcPr>
            <w:tcW w:w="1734" w:type="dxa"/>
          </w:tcPr>
          <w:p w:rsidR="00C6303B" w:rsidRPr="00EC5EC3" w:rsidRDefault="00C6303B" w:rsidP="00B83C9F">
            <w:pPr>
              <w:rPr>
                <w:b/>
                <w:szCs w:val="24"/>
              </w:rPr>
            </w:pPr>
            <w:r w:rsidRPr="00EC5EC3">
              <w:rPr>
                <w:b/>
                <w:szCs w:val="24"/>
              </w:rPr>
              <w:t>Всего скважин:</w:t>
            </w:r>
          </w:p>
        </w:tc>
        <w:tc>
          <w:tcPr>
            <w:tcW w:w="1121" w:type="dxa"/>
          </w:tcPr>
          <w:p w:rsidR="00C6303B" w:rsidRPr="00D56442" w:rsidRDefault="00C6303B" w:rsidP="00B83C9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6303B" w:rsidRPr="008704B8" w:rsidRDefault="00C6303B" w:rsidP="00B83C9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vAlign w:val="center"/>
          </w:tcPr>
          <w:p w:rsidR="00C6303B" w:rsidRPr="008704B8" w:rsidRDefault="00C6303B" w:rsidP="00B83C9F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C6303B" w:rsidRPr="008704B8" w:rsidRDefault="00C6303B" w:rsidP="00B83C9F">
            <w:pPr>
              <w:jc w:val="center"/>
              <w:rPr>
                <w:b/>
              </w:rPr>
            </w:pPr>
          </w:p>
        </w:tc>
      </w:tr>
    </w:tbl>
    <w:p w:rsidR="00C6303B" w:rsidRPr="00356A68" w:rsidRDefault="00C6303B" w:rsidP="00C6303B">
      <w:pPr>
        <w:rPr>
          <w:lang w:val="en-US"/>
        </w:rPr>
      </w:pPr>
    </w:p>
    <w:p w:rsidR="00C6303B" w:rsidRDefault="00C6303B" w:rsidP="00C6303B"/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6303B">
        <w:rPr>
          <w:sz w:val="26"/>
          <w:szCs w:val="26"/>
        </w:rPr>
        <w:t xml:space="preserve">Дополнительные требования и изысканиям на территории с особыми инженерно-геологическими условиями </w:t>
      </w:r>
      <w:r w:rsidRPr="00C6303B">
        <w:rPr>
          <w:sz w:val="26"/>
          <w:szCs w:val="26"/>
          <w:u w:val="single"/>
        </w:rPr>
        <w:t>выполнять</w:t>
      </w:r>
      <w:r w:rsidRPr="00C6303B">
        <w:rPr>
          <w:sz w:val="26"/>
          <w:szCs w:val="26"/>
        </w:rPr>
        <w:t xml:space="preserve"> </w:t>
      </w:r>
      <w:proofErr w:type="gramStart"/>
      <w:r w:rsidRPr="00C6303B">
        <w:rPr>
          <w:sz w:val="26"/>
          <w:szCs w:val="26"/>
          <w:u w:val="single"/>
        </w:rPr>
        <w:t>согласно требований</w:t>
      </w:r>
      <w:proofErr w:type="gramEnd"/>
      <w:r w:rsidRPr="00C6303B">
        <w:rPr>
          <w:sz w:val="26"/>
          <w:szCs w:val="26"/>
          <w:u w:val="single"/>
        </w:rPr>
        <w:t xml:space="preserve"> </w:t>
      </w:r>
      <w:proofErr w:type="spellStart"/>
      <w:r w:rsidRPr="00C6303B">
        <w:rPr>
          <w:sz w:val="26"/>
          <w:szCs w:val="26"/>
          <w:u w:val="single"/>
        </w:rPr>
        <w:t>СНиП</w:t>
      </w:r>
      <w:proofErr w:type="spellEnd"/>
      <w:r w:rsidRPr="00C6303B">
        <w:rPr>
          <w:sz w:val="26"/>
          <w:szCs w:val="26"/>
          <w:u w:val="single"/>
        </w:rPr>
        <w:t xml:space="preserve"> РК 1.02-18-2004,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  <w:t xml:space="preserve"> </w:t>
      </w:r>
    </w:p>
    <w:p w:rsidR="00C6303B" w:rsidRPr="00C6303B" w:rsidRDefault="00C6303B" w:rsidP="00C6303B">
      <w:pPr>
        <w:ind w:left="360"/>
        <w:rPr>
          <w:sz w:val="26"/>
          <w:szCs w:val="26"/>
        </w:rPr>
      </w:pPr>
      <w:r w:rsidRPr="00C6303B">
        <w:rPr>
          <w:sz w:val="26"/>
          <w:szCs w:val="26"/>
          <w:u w:val="single"/>
        </w:rPr>
        <w:t>СН РК 1.02-18-2007, СН РК 1.02-18-2007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</w:p>
    <w:p w:rsidR="00C6303B" w:rsidRPr="00C6303B" w:rsidRDefault="00C6303B" w:rsidP="00C6303B">
      <w:pPr>
        <w:tabs>
          <w:tab w:val="left" w:pos="509"/>
        </w:tabs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C6303B">
        <w:rPr>
          <w:sz w:val="26"/>
          <w:szCs w:val="26"/>
        </w:rPr>
        <w:t>Требования к химическому анализу грунтовых вод должны соответствовать признакам агрессивности водной среды.</w:t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6.</w:t>
      </w:r>
      <w:r w:rsidRPr="00C6303B">
        <w:rPr>
          <w:sz w:val="26"/>
          <w:szCs w:val="26"/>
        </w:rPr>
        <w:t>Прочие работы, которые необходимо произвести при изысканиях</w:t>
      </w:r>
    </w:p>
    <w:p w:rsidR="00C6303B" w:rsidRPr="00C6303B" w:rsidRDefault="00C6303B" w:rsidP="00C6303B">
      <w:pPr>
        <w:rPr>
          <w:sz w:val="26"/>
          <w:szCs w:val="26"/>
          <w:u w:val="single"/>
        </w:rPr>
      </w:pP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  <w:t>--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6303B">
        <w:rPr>
          <w:sz w:val="26"/>
          <w:szCs w:val="26"/>
        </w:rPr>
        <w:t>Сроки выполнения работ - 60 календарных дней с момента подписания договора.  Очередность представления технической документации:</w:t>
      </w:r>
    </w:p>
    <w:p w:rsidR="00C6303B" w:rsidRPr="00C6303B" w:rsidRDefault="00C6303B" w:rsidP="00C6303B">
      <w:pPr>
        <w:rPr>
          <w:sz w:val="26"/>
          <w:szCs w:val="26"/>
          <w:u w:val="single"/>
        </w:rPr>
      </w:pP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proofErr w:type="gramStart"/>
      <w:r w:rsidRPr="00C6303B">
        <w:rPr>
          <w:sz w:val="26"/>
          <w:szCs w:val="26"/>
          <w:u w:val="single"/>
        </w:rPr>
        <w:t xml:space="preserve">1) предварительная геология - 10 календарных дней с момента получения результатов по инженерно-геологических скважинам 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proofErr w:type="gramEnd"/>
    </w:p>
    <w:p w:rsidR="00C6303B" w:rsidRPr="00C6303B" w:rsidRDefault="00C6303B" w:rsidP="00C6303B">
      <w:pPr>
        <w:rPr>
          <w:sz w:val="26"/>
          <w:szCs w:val="26"/>
          <w:u w:val="single"/>
        </w:rPr>
      </w:pP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proofErr w:type="gramStart"/>
      <w:r w:rsidRPr="00C6303B">
        <w:rPr>
          <w:sz w:val="26"/>
          <w:szCs w:val="26"/>
          <w:u w:val="single"/>
        </w:rPr>
        <w:t xml:space="preserve">2) технический отчет - 15 календарных дней с момента получения результатов по инженерно-геологических скважинам. </w:t>
      </w:r>
      <w:proofErr w:type="gramEnd"/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jc w:val="center"/>
        <w:rPr>
          <w:sz w:val="26"/>
          <w:szCs w:val="26"/>
        </w:rPr>
      </w:pPr>
    </w:p>
    <w:p w:rsidR="00C6303B" w:rsidRPr="00C6303B" w:rsidRDefault="00C6303B" w:rsidP="00C6303B">
      <w:pPr>
        <w:jc w:val="center"/>
        <w:rPr>
          <w:sz w:val="26"/>
          <w:szCs w:val="26"/>
        </w:rPr>
      </w:pPr>
      <w:r w:rsidRPr="00C6303B">
        <w:rPr>
          <w:sz w:val="26"/>
          <w:szCs w:val="26"/>
        </w:rPr>
        <w:t>ПРИЛОЖЕНИЯ:</w:t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6303B">
        <w:rPr>
          <w:sz w:val="26"/>
          <w:szCs w:val="26"/>
        </w:rPr>
        <w:t xml:space="preserve">Топографический план участка в масштабе </w:t>
      </w:r>
      <w:r w:rsidRPr="00C6303B">
        <w:rPr>
          <w:sz w:val="26"/>
          <w:szCs w:val="26"/>
          <w:u w:val="single"/>
        </w:rPr>
        <w:tab/>
        <w:t>1:500</w:t>
      </w:r>
      <w:r w:rsidRPr="00C6303B">
        <w:rPr>
          <w:sz w:val="26"/>
          <w:szCs w:val="26"/>
          <w:u w:val="single"/>
        </w:rPr>
        <w:tab/>
        <w:t>шифр 4936-П-5-0-ГТ лист 2</w:t>
      </w:r>
    </w:p>
    <w:p w:rsidR="00C6303B" w:rsidRPr="00C6303B" w:rsidRDefault="00C6303B" w:rsidP="00C6303B">
      <w:pPr>
        <w:rPr>
          <w:sz w:val="26"/>
          <w:szCs w:val="26"/>
        </w:rPr>
      </w:pPr>
    </w:p>
    <w:p w:rsidR="00C6303B" w:rsidRPr="00C6303B" w:rsidRDefault="00C6303B" w:rsidP="00C6303B">
      <w:pPr>
        <w:rPr>
          <w:sz w:val="26"/>
          <w:szCs w:val="26"/>
        </w:rPr>
      </w:pPr>
      <w:r w:rsidRPr="00C6303B">
        <w:rPr>
          <w:sz w:val="26"/>
          <w:szCs w:val="26"/>
        </w:rPr>
        <w:t>После получения технического задания «Подрядчиком» должна быть предоставлена «Заказчику» на согласование программа намечаемых инженерно-геологических изысканий.</w:t>
      </w:r>
    </w:p>
    <w:p w:rsidR="00C6303B" w:rsidRPr="00C6303B" w:rsidRDefault="00C6303B" w:rsidP="00C6303B">
      <w:pPr>
        <w:rPr>
          <w:sz w:val="26"/>
          <w:szCs w:val="26"/>
        </w:rPr>
      </w:pPr>
      <w:r w:rsidRPr="00C6303B">
        <w:rPr>
          <w:sz w:val="26"/>
          <w:szCs w:val="26"/>
        </w:rPr>
        <w:t>В результате проведения инженерно-геологических изысканий представляются следующие материалы:</w:t>
      </w: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6303B">
        <w:rPr>
          <w:sz w:val="26"/>
          <w:szCs w:val="26"/>
        </w:rPr>
        <w:t>Техническое заключение.</w:t>
      </w: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6303B">
        <w:rPr>
          <w:sz w:val="26"/>
          <w:szCs w:val="26"/>
        </w:rPr>
        <w:t>План расположения инженерно-геологических выработок с нанесением габаритов сооружений в масштабе 1:500.</w:t>
      </w: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 w:rsidRPr="00C6303B">
        <w:rPr>
          <w:sz w:val="26"/>
          <w:szCs w:val="26"/>
        </w:rPr>
        <w:t>4. Геолого-литологические профили в масштабах:</w:t>
      </w:r>
    </w:p>
    <w:p w:rsidR="00C6303B" w:rsidRPr="00C6303B" w:rsidRDefault="00C6303B" w:rsidP="00C6303B">
      <w:pPr>
        <w:rPr>
          <w:sz w:val="26"/>
          <w:szCs w:val="26"/>
        </w:rPr>
      </w:pPr>
      <w:r w:rsidRPr="00C6303B">
        <w:rPr>
          <w:sz w:val="26"/>
          <w:szCs w:val="26"/>
        </w:rPr>
        <w:t xml:space="preserve">а) вертикальный </w:t>
      </w:r>
      <w:r w:rsidRPr="00C6303B">
        <w:rPr>
          <w:sz w:val="26"/>
          <w:szCs w:val="26"/>
          <w:u w:val="single"/>
        </w:rPr>
        <w:tab/>
        <w:t>1:100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</w:p>
    <w:p w:rsidR="00C6303B" w:rsidRPr="00C6303B" w:rsidRDefault="00C6303B" w:rsidP="00C63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3"/>
        </w:tabs>
        <w:rPr>
          <w:sz w:val="26"/>
          <w:szCs w:val="26"/>
        </w:rPr>
      </w:pPr>
      <w:r w:rsidRPr="00C6303B">
        <w:rPr>
          <w:sz w:val="26"/>
          <w:szCs w:val="26"/>
        </w:rPr>
        <w:t xml:space="preserve">б) горизонтальный </w:t>
      </w:r>
      <w:r w:rsidRPr="00C6303B">
        <w:rPr>
          <w:sz w:val="26"/>
          <w:szCs w:val="26"/>
          <w:u w:val="single"/>
        </w:rPr>
        <w:tab/>
        <w:t>1:200</w:t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  <w:r w:rsidRPr="00C6303B">
        <w:rPr>
          <w:sz w:val="26"/>
          <w:szCs w:val="26"/>
          <w:u w:val="single"/>
        </w:rPr>
        <w:tab/>
      </w:r>
    </w:p>
    <w:p w:rsidR="00C6303B" w:rsidRPr="00C6303B" w:rsidRDefault="00C6303B" w:rsidP="00C6303B">
      <w:pPr>
        <w:ind w:left="360"/>
        <w:jc w:val="left"/>
        <w:rPr>
          <w:sz w:val="26"/>
          <w:szCs w:val="26"/>
        </w:rPr>
      </w:pPr>
      <w:r w:rsidRPr="00C6303B">
        <w:rPr>
          <w:sz w:val="26"/>
          <w:szCs w:val="26"/>
        </w:rPr>
        <w:t>5. Геолого-литологические колонки буровых скважин и шурфов.</w:t>
      </w:r>
    </w:p>
    <w:p w:rsidR="00C6303B" w:rsidRDefault="00C6303B" w:rsidP="00C6303B"/>
    <w:p w:rsidR="00C6303B" w:rsidRPr="007C35D2" w:rsidRDefault="00C6303B" w:rsidP="00C6303B">
      <w:pPr>
        <w:pStyle w:val="a7"/>
        <w:spacing w:before="0" w:beforeAutospacing="0" w:after="0" w:afterAutospacing="0"/>
        <w:jc w:val="both"/>
      </w:pPr>
      <w:r w:rsidRPr="007C35D2">
        <w:t>3. Сведения о квалификации потенциального поставщика  (об опыте в оказании аналогичных услуг):</w:t>
      </w:r>
    </w:p>
    <w:p w:rsidR="00C6303B" w:rsidRPr="007C35D2" w:rsidRDefault="00C6303B" w:rsidP="00C6303B">
      <w:pPr>
        <w:pStyle w:val="a7"/>
        <w:spacing w:before="0" w:beforeAutospacing="0" w:after="0" w:afterAutospacing="0" w:line="276" w:lineRule="auto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2"/>
        <w:gridCol w:w="3598"/>
        <w:gridCol w:w="3137"/>
        <w:gridCol w:w="2138"/>
      </w:tblGrid>
      <w:tr w:rsidR="00C6303B" w:rsidRPr="007C35D2" w:rsidTr="00B83C9F">
        <w:trPr>
          <w:trHeight w:val="2530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5D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7C35D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7C35D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Наиболее значимые завершенные работы (наименование и местонахождение объектов, инв. номера отчета), подобные целевому назначению и задачам закупаемых услуг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Период оказания  услуг, рекомендательные письма Заказчиков</w:t>
            </w:r>
          </w:p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(начало – завершение работ по годам)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C35D2">
              <w:rPr>
                <w:rFonts w:eastAsia="Calibri"/>
                <w:sz w:val="24"/>
                <w:szCs w:val="24"/>
              </w:rPr>
              <w:t xml:space="preserve">Стоимость договора </w:t>
            </w:r>
          </w:p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(в тенге)</w:t>
            </w:r>
          </w:p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6303B" w:rsidRPr="007C35D2" w:rsidTr="00B83C9F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6303B" w:rsidRPr="007C35D2" w:rsidTr="00B83C9F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6303B" w:rsidRPr="007C35D2" w:rsidTr="00B83C9F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03B" w:rsidRPr="007C35D2" w:rsidRDefault="00C6303B" w:rsidP="00B83C9F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03B" w:rsidRPr="007C35D2" w:rsidRDefault="00C6303B" w:rsidP="00B83C9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6303B" w:rsidRPr="007C35D2" w:rsidRDefault="00C6303B" w:rsidP="00C6303B">
      <w:pPr>
        <w:pStyle w:val="a7"/>
        <w:spacing w:before="0" w:beforeAutospacing="0" w:after="0" w:afterAutospacing="0"/>
        <w:jc w:val="both"/>
      </w:pPr>
    </w:p>
    <w:p w:rsidR="00C6303B" w:rsidRPr="007C35D2" w:rsidRDefault="00C6303B" w:rsidP="00C6303B">
      <w:pPr>
        <w:pStyle w:val="a7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</w:t>
      </w:r>
    </w:p>
    <w:p w:rsidR="00C6303B" w:rsidRPr="007C35D2" w:rsidRDefault="00C6303B" w:rsidP="00C6303B">
      <w:pPr>
        <w:pStyle w:val="a7"/>
        <w:spacing w:before="0" w:beforeAutospacing="0" w:after="0" w:afterAutospacing="0"/>
        <w:jc w:val="both"/>
      </w:pPr>
      <w:r w:rsidRPr="007C35D2">
        <w:t xml:space="preserve">       4. Квалификация и опыт работников (указываются работники, которых потенциальный поставщик будет задействовать при оказании услуг):</w:t>
      </w:r>
    </w:p>
    <w:p w:rsidR="00C6303B" w:rsidRPr="007C35D2" w:rsidRDefault="00C6303B" w:rsidP="00C6303B">
      <w:pPr>
        <w:pStyle w:val="a7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483"/>
        <w:gridCol w:w="1513"/>
        <w:gridCol w:w="1359"/>
        <w:gridCol w:w="2403"/>
        <w:gridCol w:w="3437"/>
      </w:tblGrid>
      <w:tr w:rsidR="00C6303B" w:rsidRPr="007C35D2" w:rsidTr="00B83C9F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№ </w:t>
            </w:r>
            <w:r w:rsidRPr="007C35D2">
              <w:rPr>
                <w:lang w:eastAsia="en-US"/>
              </w:rPr>
              <w:br/>
            </w:r>
            <w:proofErr w:type="spellStart"/>
            <w:proofErr w:type="gramStart"/>
            <w:r w:rsidRPr="007C35D2">
              <w:rPr>
                <w:lang w:eastAsia="en-US"/>
              </w:rPr>
              <w:t>п</w:t>
            </w:r>
            <w:proofErr w:type="spellEnd"/>
            <w:proofErr w:type="gramEnd"/>
            <w:r w:rsidRPr="007C35D2">
              <w:rPr>
                <w:lang w:eastAsia="en-US"/>
              </w:rPr>
              <w:t>/</w:t>
            </w:r>
            <w:proofErr w:type="spellStart"/>
            <w:r w:rsidRPr="007C35D2">
              <w:rPr>
                <w:lang w:eastAsia="en-US"/>
              </w:rPr>
              <w:t>п</w:t>
            </w:r>
            <w:proofErr w:type="spellEnd"/>
            <w:r w:rsidRPr="007C35D2">
              <w:rPr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ФИО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Должность 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Стаж работы в сфере оказания закупаемых услуг 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Квалификация или специальность по диплому, свидетельству и другим документам об образовании </w:t>
            </w:r>
          </w:p>
        </w:tc>
      </w:tr>
      <w:tr w:rsidR="00C6303B" w:rsidRPr="007C35D2" w:rsidTr="00B83C9F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C6303B" w:rsidRPr="007C35D2" w:rsidTr="00B83C9F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03B" w:rsidRPr="007C35D2" w:rsidRDefault="00C6303B" w:rsidP="00B83C9F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</w:tbl>
    <w:p w:rsidR="00C6303B" w:rsidRPr="007C35D2" w:rsidRDefault="00C6303B" w:rsidP="00C6303B">
      <w:pPr>
        <w:ind w:firstLine="567"/>
        <w:rPr>
          <w:rFonts w:ascii="Calibri" w:eastAsia="Calibri" w:hAnsi="Calibri"/>
          <w:sz w:val="24"/>
          <w:szCs w:val="24"/>
        </w:rPr>
      </w:pPr>
    </w:p>
    <w:p w:rsidR="00C6303B" w:rsidRPr="007C35D2" w:rsidRDefault="00C6303B" w:rsidP="00C6303B">
      <w:pPr>
        <w:tabs>
          <w:tab w:val="num" w:pos="0"/>
          <w:tab w:val="left" w:pos="142"/>
          <w:tab w:val="left" w:pos="851"/>
        </w:tabs>
      </w:pPr>
    </w:p>
    <w:p w:rsidR="00C6303B" w:rsidRPr="007C35D2" w:rsidRDefault="00C6303B" w:rsidP="00C6303B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</w:pPr>
      <w:r w:rsidRPr="007C35D2">
        <w:t>Для сведения потенциальных поставщиков:</w:t>
      </w:r>
    </w:p>
    <w:p w:rsidR="00C6303B" w:rsidRPr="007C35D2" w:rsidRDefault="00C6303B" w:rsidP="00C6303B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</w:pPr>
      <w:r w:rsidRPr="007C35D2">
        <w:t>1) Потенциальный поставщик вправе представить иные сведения (техническое обоснование на внешнее электроснабжение, презентационные материалы, бухгалтерский баланс и прочее).</w:t>
      </w:r>
    </w:p>
    <w:p w:rsidR="00C6303B" w:rsidRPr="007C35D2" w:rsidRDefault="00C6303B" w:rsidP="00C6303B">
      <w:pPr>
        <w:pStyle w:val="a7"/>
        <w:spacing w:before="0" w:beforeAutospacing="0" w:after="0" w:afterAutospacing="0"/>
        <w:ind w:firstLine="567"/>
        <w:jc w:val="both"/>
      </w:pPr>
      <w:r w:rsidRPr="007C35D2">
        <w:t>Достоверность всех сведений о квалификации подтверждаю.</w:t>
      </w:r>
    </w:p>
    <w:p w:rsidR="00C6303B" w:rsidRPr="007C35D2" w:rsidRDefault="00C6303B" w:rsidP="00C6303B">
      <w:pPr>
        <w:pStyle w:val="a7"/>
        <w:spacing w:before="0" w:beforeAutospacing="0" w:after="0" w:afterAutospacing="0"/>
        <w:ind w:firstLine="567"/>
        <w:jc w:val="both"/>
      </w:pPr>
    </w:p>
    <w:p w:rsidR="00C6303B" w:rsidRPr="007C35D2" w:rsidRDefault="00C6303B" w:rsidP="00C6303B">
      <w:pPr>
        <w:pStyle w:val="a7"/>
        <w:spacing w:before="0" w:beforeAutospacing="0" w:after="0" w:afterAutospacing="0"/>
        <w:jc w:val="both"/>
      </w:pPr>
      <w:r w:rsidRPr="007C35D2">
        <w:t xml:space="preserve">Руководитель ______________________________________________________ </w:t>
      </w:r>
    </w:p>
    <w:p w:rsidR="00C6303B" w:rsidRPr="007C35D2" w:rsidRDefault="00C6303B" w:rsidP="00C6303B">
      <w:pPr>
        <w:pStyle w:val="a7"/>
        <w:tabs>
          <w:tab w:val="left" w:pos="3675"/>
        </w:tabs>
        <w:spacing w:before="0" w:beforeAutospacing="0" w:after="0" w:afterAutospacing="0"/>
        <w:ind w:firstLine="567"/>
        <w:jc w:val="center"/>
      </w:pPr>
      <w:r w:rsidRPr="007C35D2">
        <w:t>(Ф.И.О)</w:t>
      </w:r>
    </w:p>
    <w:p w:rsidR="00C6303B" w:rsidRPr="00CA2909" w:rsidRDefault="00C6303B" w:rsidP="00C6303B">
      <w:pPr>
        <w:pStyle w:val="a7"/>
        <w:spacing w:before="0" w:beforeAutospacing="0" w:after="0" w:afterAutospacing="0"/>
        <w:jc w:val="both"/>
      </w:pPr>
      <w:r w:rsidRPr="007C35D2">
        <w:t>Подпись___________________________     Дата _____________________                                          М.П.</w:t>
      </w:r>
    </w:p>
    <w:p w:rsidR="00AD273F" w:rsidRPr="00C6303B" w:rsidRDefault="00AD273F" w:rsidP="00FB727B">
      <w:pPr>
        <w:contextualSpacing/>
        <w:jc w:val="center"/>
        <w:rPr>
          <w:b/>
          <w:sz w:val="24"/>
          <w:szCs w:val="24"/>
        </w:rPr>
      </w:pPr>
    </w:p>
    <w:sectPr w:rsidR="00AD273F" w:rsidRPr="00C6303B" w:rsidSect="00A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A6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407696"/>
    <w:multiLevelType w:val="multilevel"/>
    <w:tmpl w:val="5C466B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">
    <w:nsid w:val="36FD36A0"/>
    <w:multiLevelType w:val="hybridMultilevel"/>
    <w:tmpl w:val="5E3C9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822"/>
    <w:multiLevelType w:val="hybridMultilevel"/>
    <w:tmpl w:val="A420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42843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F355D"/>
    <w:multiLevelType w:val="hybridMultilevel"/>
    <w:tmpl w:val="6A56C3EE"/>
    <w:lvl w:ilvl="0" w:tplc="B8E85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50F96"/>
    <w:multiLevelType w:val="hybridMultilevel"/>
    <w:tmpl w:val="FB547A3C"/>
    <w:lvl w:ilvl="0" w:tplc="1688C7D6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508E4"/>
    <w:multiLevelType w:val="hybridMultilevel"/>
    <w:tmpl w:val="736EC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2C52D3"/>
    <w:multiLevelType w:val="hybridMultilevel"/>
    <w:tmpl w:val="48B8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731CE"/>
    <w:multiLevelType w:val="hybridMultilevel"/>
    <w:tmpl w:val="D9786858"/>
    <w:lvl w:ilvl="0" w:tplc="5C8CE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A8D2604"/>
    <w:multiLevelType w:val="hybridMultilevel"/>
    <w:tmpl w:val="0A06C882"/>
    <w:lvl w:ilvl="0" w:tplc="07F8279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633B9"/>
    <w:multiLevelType w:val="hybridMultilevel"/>
    <w:tmpl w:val="15C8E166"/>
    <w:lvl w:ilvl="0" w:tplc="FAC4EB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015E5D"/>
    <w:multiLevelType w:val="hybridMultilevel"/>
    <w:tmpl w:val="BFD4B092"/>
    <w:lvl w:ilvl="0" w:tplc="FAC4EB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BE75CF"/>
    <w:multiLevelType w:val="multilevel"/>
    <w:tmpl w:val="80FCAD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5533CDD"/>
    <w:multiLevelType w:val="hybridMultilevel"/>
    <w:tmpl w:val="3D4A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A6CC9"/>
    <w:multiLevelType w:val="hybridMultilevel"/>
    <w:tmpl w:val="B70264C2"/>
    <w:lvl w:ilvl="0" w:tplc="242878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688C7D6">
      <w:start w:val="1"/>
      <w:numFmt w:val="russianLower"/>
      <w:lvlText w:val="%2)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D5157F9"/>
    <w:multiLevelType w:val="hybridMultilevel"/>
    <w:tmpl w:val="238AEDCC"/>
    <w:lvl w:ilvl="0" w:tplc="60D66CA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50EBE"/>
    <w:rsid w:val="0007277F"/>
    <w:rsid w:val="000B62A5"/>
    <w:rsid w:val="000C5095"/>
    <w:rsid w:val="000C5EE1"/>
    <w:rsid w:val="00131084"/>
    <w:rsid w:val="00134A56"/>
    <w:rsid w:val="001B147A"/>
    <w:rsid w:val="00250EBE"/>
    <w:rsid w:val="00253910"/>
    <w:rsid w:val="002813D7"/>
    <w:rsid w:val="002A36CA"/>
    <w:rsid w:val="002A3D8A"/>
    <w:rsid w:val="002D60C7"/>
    <w:rsid w:val="002F1731"/>
    <w:rsid w:val="00301A48"/>
    <w:rsid w:val="0031014D"/>
    <w:rsid w:val="00324100"/>
    <w:rsid w:val="003C0391"/>
    <w:rsid w:val="003C66FD"/>
    <w:rsid w:val="003F54B4"/>
    <w:rsid w:val="00427390"/>
    <w:rsid w:val="00455504"/>
    <w:rsid w:val="00456D13"/>
    <w:rsid w:val="0046757D"/>
    <w:rsid w:val="004C618D"/>
    <w:rsid w:val="004D093E"/>
    <w:rsid w:val="00510E7B"/>
    <w:rsid w:val="00520BF9"/>
    <w:rsid w:val="00526518"/>
    <w:rsid w:val="0055063A"/>
    <w:rsid w:val="005F014C"/>
    <w:rsid w:val="005F4353"/>
    <w:rsid w:val="00651277"/>
    <w:rsid w:val="006A0A45"/>
    <w:rsid w:val="006A1356"/>
    <w:rsid w:val="006E55F1"/>
    <w:rsid w:val="00707827"/>
    <w:rsid w:val="0071440D"/>
    <w:rsid w:val="007458C8"/>
    <w:rsid w:val="00752275"/>
    <w:rsid w:val="007615BD"/>
    <w:rsid w:val="00796BD9"/>
    <w:rsid w:val="007A7358"/>
    <w:rsid w:val="007D596E"/>
    <w:rsid w:val="007E2192"/>
    <w:rsid w:val="007F38B5"/>
    <w:rsid w:val="007F3FA3"/>
    <w:rsid w:val="00872E8D"/>
    <w:rsid w:val="00884C63"/>
    <w:rsid w:val="009335B5"/>
    <w:rsid w:val="009D79D0"/>
    <w:rsid w:val="00A16B94"/>
    <w:rsid w:val="00A95254"/>
    <w:rsid w:val="00AC21EB"/>
    <w:rsid w:val="00AD273F"/>
    <w:rsid w:val="00BE00D6"/>
    <w:rsid w:val="00C01A8F"/>
    <w:rsid w:val="00C030C9"/>
    <w:rsid w:val="00C25885"/>
    <w:rsid w:val="00C6303B"/>
    <w:rsid w:val="00CA2909"/>
    <w:rsid w:val="00CD73AA"/>
    <w:rsid w:val="00D10774"/>
    <w:rsid w:val="00D43F00"/>
    <w:rsid w:val="00DC7E25"/>
    <w:rsid w:val="00E12EE4"/>
    <w:rsid w:val="00E32FD2"/>
    <w:rsid w:val="00E52619"/>
    <w:rsid w:val="00E5548A"/>
    <w:rsid w:val="00EF631E"/>
    <w:rsid w:val="00FB727B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EB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250EBE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250EBE"/>
    <w:pPr>
      <w:ind w:left="720"/>
      <w:contextualSpacing/>
    </w:pPr>
  </w:style>
  <w:style w:type="character" w:customStyle="1" w:styleId="FontStyle12">
    <w:name w:val="Font Style12"/>
    <w:rsid w:val="00250EBE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rsid w:val="00A16B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B62A5"/>
    <w:pPr>
      <w:jc w:val="center"/>
    </w:pPr>
    <w:rPr>
      <w:rFonts w:eastAsia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0B62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CA2909"/>
    <w:rPr>
      <w:rFonts w:ascii="Times New Roman" w:hAnsi="Times New Roman"/>
      <w:color w:val="000000"/>
      <w:sz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Нишан</dc:creator>
  <cp:lastModifiedBy>Галымжан</cp:lastModifiedBy>
  <cp:revision>13</cp:revision>
  <dcterms:created xsi:type="dcterms:W3CDTF">2016-09-08T05:43:00Z</dcterms:created>
  <dcterms:modified xsi:type="dcterms:W3CDTF">2016-11-04T06:08:00Z</dcterms:modified>
</cp:coreProperties>
</file>